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A9DE" w14:textId="77777777" w:rsidR="004068E1" w:rsidRDefault="007A6D79" w:rsidP="007A6D79">
      <w:pPr>
        <w:pStyle w:val="NoSpacing"/>
        <w:tabs>
          <w:tab w:val="left" w:pos="6899"/>
        </w:tabs>
        <w:spacing w:before="1540" w:after="240" w:line="360" w:lineRule="auto"/>
        <w:rPr>
          <w:color w:val="4472C4" w:themeColor="accent1"/>
        </w:rPr>
      </w:pPr>
      <w:r>
        <w:rPr>
          <w:color w:val="4472C4" w:themeColor="accent1"/>
        </w:rPr>
        <w:tab/>
      </w:r>
    </w:p>
    <w:sdt>
      <w:sdtPr>
        <w:rPr>
          <w:rFonts w:ascii="AvenirNext LT Pro Regular" w:eastAsiaTheme="minorHAnsi" w:hAnsi="AvenirNext LT Pro Regular" w:cs="Arimo"/>
          <w:bCs/>
          <w:color w:val="4472C4" w:themeColor="accent1"/>
          <w:sz w:val="24"/>
          <w:szCs w:val="24"/>
        </w:rPr>
        <w:id w:val="484824377"/>
        <w:docPartObj>
          <w:docPartGallery w:val="Cover Pages"/>
          <w:docPartUnique/>
        </w:docPartObj>
      </w:sdtPr>
      <w:sdtEndPr>
        <w:rPr>
          <w:rFonts w:ascii="Arimo" w:hAnsi="Arimo"/>
          <w:noProof/>
          <w:color w:val="auto"/>
        </w:rPr>
      </w:sdtEndPr>
      <w:sdtContent>
        <w:p w14:paraId="40A57B2C" w14:textId="77777777" w:rsidR="004068E1" w:rsidRDefault="004068E1" w:rsidP="00421737">
          <w:pPr>
            <w:pStyle w:val="NoSpacing"/>
            <w:spacing w:before="1540" w:after="240" w:line="360" w:lineRule="auto"/>
            <w:rPr>
              <w:color w:val="4472C4" w:themeColor="accent1"/>
            </w:rPr>
          </w:pPr>
        </w:p>
        <w:p w14:paraId="27731270" w14:textId="77777777" w:rsidR="004068E1" w:rsidRDefault="004068E1" w:rsidP="004068E1">
          <w:pPr>
            <w:pStyle w:val="NoSpacing"/>
            <w:spacing w:line="360" w:lineRule="auto"/>
            <w:rPr>
              <w:noProof/>
            </w:rPr>
          </w:pPr>
        </w:p>
        <w:p w14:paraId="04972929" w14:textId="77777777" w:rsidR="004068E1" w:rsidRDefault="009B3F0E" w:rsidP="00636BAA">
          <w:pPr>
            <w:rPr>
              <w:noProof/>
            </w:rPr>
          </w:pPr>
          <w:r>
            <w:rPr>
              <w:noProof/>
              <w:color w:val="4472C4" w:themeColor="accent1"/>
            </w:rPr>
            <mc:AlternateContent>
              <mc:Choice Requires="wps">
                <w:drawing>
                  <wp:anchor distT="0" distB="0" distL="114300" distR="114300" simplePos="0" relativeHeight="251659264" behindDoc="0" locked="0" layoutInCell="1" allowOverlap="1" wp14:anchorId="45EA476E" wp14:editId="47C31855">
                    <wp:simplePos x="0" y="0"/>
                    <wp:positionH relativeFrom="margin">
                      <wp:posOffset>13970</wp:posOffset>
                    </wp:positionH>
                    <wp:positionV relativeFrom="paragraph">
                      <wp:posOffset>65088</wp:posOffset>
                    </wp:positionV>
                    <wp:extent cx="5721350" cy="8356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5721350" cy="835660"/>
                            </a:xfrm>
                            <a:prstGeom prst="rect">
                              <a:avLst/>
                            </a:prstGeom>
                            <a:solidFill>
                              <a:schemeClr val="lt1"/>
                            </a:solidFill>
                            <a:ln w="6350">
                              <a:solidFill>
                                <a:schemeClr val="bg1"/>
                              </a:solidFill>
                            </a:ln>
                          </wps:spPr>
                          <wps:txbx>
                            <w:txbxContent>
                              <w:p w14:paraId="5CD46626" w14:textId="34328762" w:rsidR="004068E1" w:rsidRPr="00052C7A" w:rsidRDefault="0063754B" w:rsidP="00D747C4">
                                <w:pPr>
                                  <w:pStyle w:val="PolicyName-CoverPage"/>
                                  <w:rPr>
                                    <w:lang w:val="en-GB"/>
                                  </w:rPr>
                                </w:pPr>
                                <w:bookmarkStart w:id="0" w:name="_Toc189820115"/>
                                <w:r>
                                  <w:rPr>
                                    <w:lang w:val="en-GB"/>
                                  </w:rPr>
                                  <w:t>Collective Worship</w:t>
                                </w:r>
                                <w:r w:rsidR="00052C7A">
                                  <w:rPr>
                                    <w:lang w:val="en-GB"/>
                                  </w:rPr>
                                  <w:t xml:space="preserve"> Policy</w:t>
                                </w:r>
                                <w:bookmarkEnd w:id="0"/>
                                <w:r w:rsidR="00052C7A">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A476E" id="_x0000_t202" coordsize="21600,21600" o:spt="202" path="m,l,21600r21600,l21600,xe">
                    <v:stroke joinstyle="miter"/>
                    <v:path gradientshapeok="t" o:connecttype="rect"/>
                  </v:shapetype>
                  <v:shape id="Text Box 4" o:spid="_x0000_s1026" type="#_x0000_t202" style="position:absolute;left:0;text-align:left;margin-left:1.1pt;margin-top:5.15pt;width:450.5pt;height:6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" fillcolor="white [3201]" strokecolor="white [3212]" strokeweight=".5pt">
                    <v:textbox>
                      <w:txbxContent>
                        <w:p w14:paraId="5CD46626" w14:textId="34328762" w:rsidR="004068E1" w:rsidRPr="00052C7A" w:rsidRDefault="0063754B" w:rsidP="00D747C4">
                          <w:pPr>
                            <w:pStyle w:val="PolicyName-CoverPage"/>
                            <w:rPr>
                              <w:lang w:val="en-GB"/>
                            </w:rPr>
                          </w:pPr>
                          <w:bookmarkStart w:id="1" w:name="_Toc189820115"/>
                          <w:r>
                            <w:rPr>
                              <w:lang w:val="en-GB"/>
                            </w:rPr>
                            <w:t>Collective Worship</w:t>
                          </w:r>
                          <w:r w:rsidR="00052C7A">
                            <w:rPr>
                              <w:lang w:val="en-GB"/>
                            </w:rPr>
                            <w:t xml:space="preserve"> Policy</w:t>
                          </w:r>
                          <w:bookmarkEnd w:id="1"/>
                          <w:r w:rsidR="00052C7A">
                            <w:rPr>
                              <w:lang w:val="en-GB"/>
                            </w:rPr>
                            <w:t xml:space="preserve"> </w:t>
                          </w:r>
                        </w:p>
                      </w:txbxContent>
                    </v:textbox>
                    <w10:wrap anchorx="margin"/>
                  </v:shape>
                </w:pict>
              </mc:Fallback>
            </mc:AlternateContent>
          </w:r>
        </w:p>
      </w:sdtContent>
    </w:sdt>
    <w:p w14:paraId="3612AE89" w14:textId="77777777" w:rsidR="004068E1" w:rsidRDefault="004068E1" w:rsidP="00636BAA">
      <w:pPr>
        <w:rPr>
          <w:noProof/>
        </w:rPr>
      </w:pPr>
    </w:p>
    <w:p w14:paraId="05BE90CB" w14:textId="77777777" w:rsidR="004068E1" w:rsidRDefault="004068E1" w:rsidP="00636BAA">
      <w:pPr>
        <w:rPr>
          <w:noProof/>
        </w:rPr>
      </w:pPr>
    </w:p>
    <w:p w14:paraId="7AC5791C" w14:textId="77777777" w:rsidR="004068E1" w:rsidRDefault="009B3F0E" w:rsidP="00636BAA">
      <w:pPr>
        <w:rPr>
          <w:noProof/>
        </w:rPr>
      </w:pPr>
      <w:r>
        <w:rPr>
          <w:noProof/>
        </w:rPr>
        <mc:AlternateContent>
          <mc:Choice Requires="wps">
            <w:drawing>
              <wp:anchor distT="0" distB="0" distL="114300" distR="114300" simplePos="0" relativeHeight="251661312" behindDoc="0" locked="0" layoutInCell="1" allowOverlap="1" wp14:anchorId="228958C3" wp14:editId="0A1EE931">
                <wp:simplePos x="0" y="0"/>
                <wp:positionH relativeFrom="margin">
                  <wp:posOffset>11430</wp:posOffset>
                </wp:positionH>
                <wp:positionV relativeFrom="paragraph">
                  <wp:posOffset>9525</wp:posOffset>
                </wp:positionV>
                <wp:extent cx="3441700" cy="6604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3441700" cy="660400"/>
                        </a:xfrm>
                        <a:prstGeom prst="rect">
                          <a:avLst/>
                        </a:prstGeom>
                        <a:solidFill>
                          <a:schemeClr val="lt1"/>
                        </a:solidFill>
                        <a:ln w="6350">
                          <a:solidFill>
                            <a:schemeClr val="bg1"/>
                          </a:solidFill>
                        </a:ln>
                      </wps:spPr>
                      <wps:txbx>
                        <w:txbxContent>
                          <w:p w14:paraId="7DF7DC36" w14:textId="33B81937" w:rsidR="004068E1" w:rsidRPr="00C45B89" w:rsidRDefault="0063754B" w:rsidP="00C45B89">
                            <w:pPr>
                              <w:pStyle w:val="Heading2"/>
                              <w:rPr>
                                <w:sz w:val="56"/>
                                <w:szCs w:val="56"/>
                              </w:rPr>
                            </w:pPr>
                            <w:bookmarkStart w:id="1" w:name="_Toc189820116"/>
                            <w:r>
                              <w:rPr>
                                <w:sz w:val="56"/>
                                <w:szCs w:val="56"/>
                              </w:rPr>
                              <w:t>January 202</w:t>
                            </w:r>
                            <w:r w:rsidR="00601DB0">
                              <w:rPr>
                                <w:sz w:val="56"/>
                                <w:szCs w:val="56"/>
                              </w:rPr>
                              <w:t>6</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958C3" id="_x0000_t202" coordsize="21600,21600" o:spt="202" path="m,l,21600r21600,l21600,xe">
                <v:stroke joinstyle="miter"/>
                <v:path gradientshapeok="t" o:connecttype="rect"/>
              </v:shapetype>
              <v:shape id="Text Box 3" o:spid="_x0000_s1027" type="#_x0000_t202" style="position:absolute;left:0;text-align:left;margin-left:.9pt;margin-top:.75pt;width:271pt;height: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" fillcolor="white [3201]" strokecolor="white [3212]" strokeweight=".5pt">
                <v:textbox>
                  <w:txbxContent>
                    <w:p w14:paraId="7DF7DC36" w14:textId="33B81937" w:rsidR="004068E1" w:rsidRPr="00C45B89" w:rsidRDefault="0063754B" w:rsidP="00C45B89">
                      <w:pPr>
                        <w:pStyle w:val="Heading2"/>
                        <w:rPr>
                          <w:sz w:val="56"/>
                          <w:szCs w:val="56"/>
                        </w:rPr>
                      </w:pPr>
                      <w:bookmarkStart w:id="2" w:name="_Toc189820116"/>
                      <w:r>
                        <w:rPr>
                          <w:sz w:val="56"/>
                          <w:szCs w:val="56"/>
                        </w:rPr>
                        <w:t>January 202</w:t>
                      </w:r>
                      <w:r w:rsidR="00601DB0">
                        <w:rPr>
                          <w:sz w:val="56"/>
                          <w:szCs w:val="56"/>
                        </w:rPr>
                        <w:t>6</w:t>
                      </w:r>
                      <w:bookmarkEnd w:id="2"/>
                    </w:p>
                  </w:txbxContent>
                </v:textbox>
                <w10:wrap anchorx="margin"/>
              </v:shape>
            </w:pict>
          </mc:Fallback>
        </mc:AlternateContent>
      </w:r>
    </w:p>
    <w:p w14:paraId="04C41E50" w14:textId="77777777" w:rsidR="004068E1" w:rsidRPr="002259FC" w:rsidRDefault="004068E1" w:rsidP="00636BAA">
      <w:pPr>
        <w:rPr>
          <w:noProof/>
        </w:rPr>
      </w:pPr>
    </w:p>
    <w:p w14:paraId="72CB8F31" w14:textId="77777777" w:rsidR="004068E1" w:rsidRPr="00636BAA" w:rsidRDefault="004068E1" w:rsidP="00636BAA">
      <w:pPr>
        <w:rPr>
          <w:noProof/>
          <w:vertAlign w:val="subscript"/>
        </w:rPr>
      </w:pPr>
    </w:p>
    <w:p w14:paraId="06414A7C" w14:textId="77777777" w:rsidR="004068E1" w:rsidRDefault="004068E1" w:rsidP="00636BAA">
      <w:pPr>
        <w:rPr>
          <w:noProof/>
        </w:rPr>
      </w:pPr>
    </w:p>
    <w:p w14:paraId="11D317F2" w14:textId="77777777" w:rsidR="004068E1" w:rsidRDefault="004068E1" w:rsidP="00636BAA">
      <w:pPr>
        <w:rPr>
          <w:noProof/>
        </w:rPr>
      </w:pPr>
    </w:p>
    <w:p w14:paraId="6A4A486C" w14:textId="77777777" w:rsidR="004068E1" w:rsidRDefault="004068E1" w:rsidP="00636BAA">
      <w:pPr>
        <w:rPr>
          <w:noProof/>
        </w:rPr>
      </w:pPr>
    </w:p>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539"/>
      </w:tblGrid>
      <w:tr w:rsidR="00DD105C" w:rsidRPr="0093531C" w14:paraId="5BC54C95" w14:textId="77777777" w:rsidTr="00DD105C">
        <w:tc>
          <w:tcPr>
            <w:tcW w:w="4111" w:type="dxa"/>
          </w:tcPr>
          <w:p w14:paraId="3EC94933" w14:textId="77777777" w:rsidR="00DD105C" w:rsidRPr="00BF3C22" w:rsidRDefault="00DD105C" w:rsidP="00636BAA">
            <w:pPr>
              <w:rPr>
                <w:noProof/>
              </w:rPr>
            </w:pPr>
            <w:r w:rsidRPr="00BF3C22">
              <w:rPr>
                <w:noProof/>
              </w:rPr>
              <w:t>Unique Reference</w:t>
            </w:r>
            <w:r w:rsidR="00003B99">
              <w:rPr>
                <w:noProof/>
              </w:rPr>
              <w:t xml:space="preserve"> </w:t>
            </w:r>
            <w:r w:rsidRPr="00BF3C22">
              <w:rPr>
                <w:noProof/>
              </w:rPr>
              <w:t>Number (URN):</w:t>
            </w:r>
          </w:p>
        </w:tc>
        <w:tc>
          <w:tcPr>
            <w:tcW w:w="3539" w:type="dxa"/>
          </w:tcPr>
          <w:p w14:paraId="4B0A0DEE" w14:textId="77777777" w:rsidR="00DD105C" w:rsidRPr="00BF3C22" w:rsidRDefault="00BF3C22" w:rsidP="00636BAA">
            <w:pPr>
              <w:rPr>
                <w:noProof/>
              </w:rPr>
            </w:pPr>
            <w:r w:rsidRPr="00BF3C22">
              <w:rPr>
                <w:shd w:val="clear" w:color="auto" w:fill="FFFFFF"/>
              </w:rPr>
              <w:t>150156</w:t>
            </w:r>
          </w:p>
        </w:tc>
      </w:tr>
      <w:tr w:rsidR="00DD105C" w:rsidRPr="0093531C" w14:paraId="7C327F77" w14:textId="77777777" w:rsidTr="00DD105C">
        <w:tc>
          <w:tcPr>
            <w:tcW w:w="4111" w:type="dxa"/>
          </w:tcPr>
          <w:p w14:paraId="3B17EA43" w14:textId="77777777" w:rsidR="00DD105C" w:rsidRPr="00BF3C22" w:rsidRDefault="00DD105C" w:rsidP="00636BAA">
            <w:pPr>
              <w:rPr>
                <w:noProof/>
              </w:rPr>
            </w:pPr>
            <w:r w:rsidRPr="00BF3C22">
              <w:rPr>
                <w:noProof/>
              </w:rPr>
              <w:t>Approved By:</w:t>
            </w:r>
          </w:p>
        </w:tc>
        <w:tc>
          <w:tcPr>
            <w:tcW w:w="3539" w:type="dxa"/>
          </w:tcPr>
          <w:p w14:paraId="1F82E907" w14:textId="044C86B0" w:rsidR="00DD105C" w:rsidRPr="00BF3C22" w:rsidRDefault="00D747C4" w:rsidP="00636BAA">
            <w:pPr>
              <w:rPr>
                <w:noProof/>
              </w:rPr>
            </w:pPr>
            <w:r>
              <w:rPr>
                <w:noProof/>
              </w:rPr>
              <w:t>Local Governing Body</w:t>
            </w:r>
          </w:p>
        </w:tc>
      </w:tr>
      <w:tr w:rsidR="00DD105C" w:rsidRPr="0093531C" w14:paraId="2D719425" w14:textId="77777777" w:rsidTr="00DD105C">
        <w:tc>
          <w:tcPr>
            <w:tcW w:w="4111" w:type="dxa"/>
          </w:tcPr>
          <w:p w14:paraId="3850F4D6" w14:textId="77777777" w:rsidR="00DD105C" w:rsidRPr="00BF3C22" w:rsidRDefault="00DD105C" w:rsidP="00636BAA">
            <w:pPr>
              <w:rPr>
                <w:noProof/>
              </w:rPr>
            </w:pPr>
            <w:r w:rsidRPr="00BF3C22">
              <w:rPr>
                <w:noProof/>
              </w:rPr>
              <w:t>Policy Type:</w:t>
            </w:r>
          </w:p>
        </w:tc>
        <w:tc>
          <w:tcPr>
            <w:tcW w:w="3539" w:type="dxa"/>
          </w:tcPr>
          <w:p w14:paraId="14CD9248" w14:textId="77777777" w:rsidR="00DD105C" w:rsidRPr="00BF3C22" w:rsidRDefault="00DD105C" w:rsidP="00636BAA">
            <w:pPr>
              <w:rPr>
                <w:noProof/>
              </w:rPr>
            </w:pPr>
            <w:r w:rsidRPr="00BF3C22">
              <w:rPr>
                <w:noProof/>
              </w:rPr>
              <w:t>Statutory</w:t>
            </w:r>
          </w:p>
        </w:tc>
      </w:tr>
      <w:tr w:rsidR="00DD105C" w:rsidRPr="0093531C" w14:paraId="74A9C3A0" w14:textId="77777777" w:rsidTr="00DD105C">
        <w:tc>
          <w:tcPr>
            <w:tcW w:w="4111" w:type="dxa"/>
          </w:tcPr>
          <w:p w14:paraId="794D2DEC" w14:textId="77777777" w:rsidR="00DD105C" w:rsidRPr="00BF3C22" w:rsidRDefault="00DD105C" w:rsidP="00636BAA">
            <w:pPr>
              <w:rPr>
                <w:noProof/>
              </w:rPr>
            </w:pPr>
            <w:r w:rsidRPr="00BF3C22">
              <w:rPr>
                <w:noProof/>
              </w:rPr>
              <w:t>Adopted On:</w:t>
            </w:r>
          </w:p>
        </w:tc>
        <w:tc>
          <w:tcPr>
            <w:tcW w:w="3539" w:type="dxa"/>
          </w:tcPr>
          <w:p w14:paraId="20E7B8D0" w14:textId="3D97049D" w:rsidR="00DD105C" w:rsidRPr="00BF3C22" w:rsidRDefault="0063754B" w:rsidP="00636BAA">
            <w:pPr>
              <w:rPr>
                <w:noProof/>
              </w:rPr>
            </w:pPr>
            <w:r>
              <w:rPr>
                <w:noProof/>
              </w:rPr>
              <w:t>January 202</w:t>
            </w:r>
            <w:r w:rsidR="00601DB0">
              <w:rPr>
                <w:noProof/>
              </w:rPr>
              <w:t>6</w:t>
            </w:r>
          </w:p>
        </w:tc>
      </w:tr>
      <w:tr w:rsidR="00DD105C" w:rsidRPr="0093531C" w14:paraId="33D040DC" w14:textId="77777777" w:rsidTr="00DD105C">
        <w:tc>
          <w:tcPr>
            <w:tcW w:w="4111" w:type="dxa"/>
          </w:tcPr>
          <w:p w14:paraId="2FC2B694" w14:textId="77777777" w:rsidR="00DD105C" w:rsidRPr="00BF3C22" w:rsidRDefault="00DD105C" w:rsidP="00636BAA">
            <w:pPr>
              <w:rPr>
                <w:noProof/>
              </w:rPr>
            </w:pPr>
            <w:r w:rsidRPr="00BF3C22">
              <w:rPr>
                <w:noProof/>
              </w:rPr>
              <w:t>Date of Next Review:</w:t>
            </w:r>
          </w:p>
        </w:tc>
        <w:tc>
          <w:tcPr>
            <w:tcW w:w="3539" w:type="dxa"/>
          </w:tcPr>
          <w:p w14:paraId="5BE3235B" w14:textId="2FFDEBA6" w:rsidR="00DD105C" w:rsidRPr="00BF3C22" w:rsidRDefault="0063754B" w:rsidP="00636BAA">
            <w:pPr>
              <w:rPr>
                <w:noProof/>
              </w:rPr>
            </w:pPr>
            <w:r>
              <w:rPr>
                <w:noProof/>
              </w:rPr>
              <w:t>January 202</w:t>
            </w:r>
            <w:r w:rsidR="00601DB0">
              <w:rPr>
                <w:noProof/>
              </w:rPr>
              <w:t>7</w:t>
            </w:r>
          </w:p>
        </w:tc>
      </w:tr>
      <w:tr w:rsidR="00DD105C" w:rsidRPr="0093531C" w14:paraId="4AEE222C" w14:textId="77777777" w:rsidTr="00DD105C">
        <w:tc>
          <w:tcPr>
            <w:tcW w:w="4111" w:type="dxa"/>
          </w:tcPr>
          <w:p w14:paraId="575519DA" w14:textId="77777777" w:rsidR="00DD105C" w:rsidRPr="00BF3C22" w:rsidRDefault="00DD105C" w:rsidP="00636BAA">
            <w:pPr>
              <w:rPr>
                <w:noProof/>
              </w:rPr>
            </w:pPr>
            <w:r w:rsidRPr="00BF3C22">
              <w:rPr>
                <w:noProof/>
              </w:rPr>
              <w:t>Review Period:</w:t>
            </w:r>
          </w:p>
        </w:tc>
        <w:tc>
          <w:tcPr>
            <w:tcW w:w="3539" w:type="dxa"/>
          </w:tcPr>
          <w:p w14:paraId="76CDA98B" w14:textId="77777777" w:rsidR="00DD105C" w:rsidRPr="00BF3C22" w:rsidRDefault="00E60CEC" w:rsidP="00636BAA">
            <w:pPr>
              <w:rPr>
                <w:noProof/>
                <w:highlight w:val="yellow"/>
              </w:rPr>
            </w:pPr>
            <w:r>
              <w:rPr>
                <w:noProof/>
              </w:rPr>
              <w:t>Annually</w:t>
            </w:r>
          </w:p>
        </w:tc>
      </w:tr>
    </w:tbl>
    <w:p w14:paraId="2CA1C262" w14:textId="77777777" w:rsidR="004068E1" w:rsidRPr="008D6C97" w:rsidRDefault="004068E1" w:rsidP="00636BAA">
      <w:pPr>
        <w:rPr>
          <w:noProof/>
          <w:vertAlign w:val="subscript"/>
        </w:rPr>
      </w:pPr>
    </w:p>
    <w:p w14:paraId="54AAFF9E" w14:textId="77777777" w:rsidR="004068E1" w:rsidRDefault="004068E1" w:rsidP="00636BAA">
      <w:pPr>
        <w:rPr>
          <w:noProof/>
        </w:rPr>
      </w:pPr>
    </w:p>
    <w:p w14:paraId="3F1D3E52" w14:textId="77777777" w:rsidR="004068E1" w:rsidRDefault="004068E1" w:rsidP="00636BAA">
      <w:pPr>
        <w:rPr>
          <w:noProof/>
        </w:rPr>
      </w:pPr>
    </w:p>
    <w:p w14:paraId="5FEC952C" w14:textId="77777777" w:rsidR="004068E1" w:rsidRDefault="004068E1" w:rsidP="00636BAA">
      <w:pPr>
        <w:rPr>
          <w:noProof/>
        </w:rPr>
      </w:pPr>
    </w:p>
    <w:p w14:paraId="12239A78" w14:textId="77777777" w:rsidR="004068E1" w:rsidRDefault="004068E1" w:rsidP="00636BAA">
      <w:pPr>
        <w:rPr>
          <w:noProof/>
        </w:rPr>
      </w:pPr>
    </w:p>
    <w:p w14:paraId="7AE9AD21" w14:textId="77777777" w:rsidR="004068E1" w:rsidRDefault="004068E1" w:rsidP="00636BAA">
      <w:pPr>
        <w:rPr>
          <w:noProof/>
        </w:rPr>
      </w:pPr>
    </w:p>
    <w:p w14:paraId="71A3CC63" w14:textId="77777777" w:rsidR="004068E1" w:rsidRDefault="004068E1" w:rsidP="00636BAA">
      <w:pPr>
        <w:rPr>
          <w:noProof/>
        </w:rPr>
      </w:pPr>
    </w:p>
    <w:p w14:paraId="33E4E67B" w14:textId="77777777" w:rsidR="004068E1" w:rsidRDefault="004068E1" w:rsidP="00636BAA">
      <w:r>
        <w:t xml:space="preserve"> </w:t>
      </w:r>
    </w:p>
    <w:p w14:paraId="6F6AC18A" w14:textId="77777777" w:rsidR="004068E1" w:rsidRPr="00CB0562" w:rsidRDefault="004068E1" w:rsidP="00CB0562">
      <w:pPr>
        <w:pStyle w:val="ListParagraph"/>
      </w:pPr>
      <w:r>
        <w:br w:type="page"/>
      </w:r>
    </w:p>
    <w:p w14:paraId="131B8338" w14:textId="77777777" w:rsidR="00511EFD" w:rsidRDefault="00511EFD" w:rsidP="00D747C4">
      <w:pPr>
        <w:pStyle w:val="Sectionheading"/>
      </w:pPr>
    </w:p>
    <w:p w14:paraId="4F314174" w14:textId="473E49A9" w:rsidR="00511EFD" w:rsidRPr="00511EFD" w:rsidRDefault="00511EFD" w:rsidP="00511EFD">
      <w:pPr>
        <w:pStyle w:val="Heading1"/>
        <w:rPr>
          <w:rFonts w:asciiTheme="minorHAnsi" w:hAnsiTheme="minorHAnsi" w:cstheme="minorBidi"/>
          <w:noProof/>
          <w:kern w:val="2"/>
          <w:lang w:val="en-GB" w:eastAsia="en-GB"/>
          <w14:ligatures w14:val="standardContextual"/>
        </w:rPr>
      </w:pPr>
      <w:r>
        <w:fldChar w:fldCharType="begin"/>
      </w:r>
      <w:r>
        <w:instrText xml:space="preserve"> TOC \o "1-3" \h \z \u </w:instrText>
      </w:r>
      <w:r>
        <w:fldChar w:fldCharType="separate"/>
      </w:r>
      <w:r w:rsidRPr="00511EFD">
        <w:rPr>
          <w:rStyle w:val="Hyperlink"/>
          <w:noProof/>
          <w:color w:val="0B30A8"/>
          <w:u w:val="none"/>
          <w:lang w:val="en-GB"/>
        </w:rPr>
        <w:t>Contents</w:t>
      </w:r>
    </w:p>
    <w:p w14:paraId="4515A65C" w14:textId="36EC2101" w:rsidR="00511EFD" w:rsidRDefault="00511EFD">
      <w:pPr>
        <w:pStyle w:val="TOC1"/>
        <w:rPr>
          <w:rFonts w:asciiTheme="minorHAnsi" w:hAnsiTheme="minorHAnsi" w:cstheme="minorBidi"/>
          <w:b w:val="0"/>
          <w:color w:val="auto"/>
          <w:kern w:val="2"/>
          <w:lang w:val="en-GB" w:eastAsia="en-GB"/>
          <w14:ligatures w14:val="standardContextual"/>
        </w:rPr>
      </w:pPr>
      <w:hyperlink w:anchor="_Toc189820117" w:history="1">
        <w:r w:rsidRPr="00683012">
          <w:rPr>
            <w:rStyle w:val="Hyperlink"/>
          </w:rPr>
          <w:t>Policy Statement</w:t>
        </w:r>
        <w:r>
          <w:rPr>
            <w:webHidden/>
          </w:rPr>
          <w:tab/>
        </w:r>
        <w:r>
          <w:rPr>
            <w:webHidden/>
          </w:rPr>
          <w:fldChar w:fldCharType="begin"/>
        </w:r>
        <w:r>
          <w:rPr>
            <w:webHidden/>
          </w:rPr>
          <w:instrText xml:space="preserve"> PAGEREF _Toc189820117 \h </w:instrText>
        </w:r>
        <w:r>
          <w:rPr>
            <w:webHidden/>
          </w:rPr>
        </w:r>
        <w:r>
          <w:rPr>
            <w:webHidden/>
          </w:rPr>
          <w:fldChar w:fldCharType="separate"/>
        </w:r>
        <w:r w:rsidR="00714B03">
          <w:rPr>
            <w:webHidden/>
          </w:rPr>
          <w:t>3</w:t>
        </w:r>
        <w:r>
          <w:rPr>
            <w:webHidden/>
          </w:rPr>
          <w:fldChar w:fldCharType="end"/>
        </w:r>
      </w:hyperlink>
    </w:p>
    <w:p w14:paraId="6A9BE3B2" w14:textId="2E5C42AD" w:rsidR="00511EFD" w:rsidRDefault="00511EFD">
      <w:pPr>
        <w:pStyle w:val="TOC1"/>
        <w:rPr>
          <w:rFonts w:asciiTheme="minorHAnsi" w:hAnsiTheme="minorHAnsi" w:cstheme="minorBidi"/>
          <w:b w:val="0"/>
          <w:color w:val="auto"/>
          <w:kern w:val="2"/>
          <w:lang w:val="en-GB" w:eastAsia="en-GB"/>
          <w14:ligatures w14:val="standardContextual"/>
        </w:rPr>
      </w:pPr>
      <w:hyperlink w:anchor="_Toc189820118" w:history="1">
        <w:r w:rsidRPr="00683012">
          <w:rPr>
            <w:rStyle w:val="Hyperlink"/>
          </w:rPr>
          <w:t>Church of England Guidance</w:t>
        </w:r>
        <w:r>
          <w:rPr>
            <w:webHidden/>
          </w:rPr>
          <w:tab/>
        </w:r>
        <w:r>
          <w:rPr>
            <w:webHidden/>
          </w:rPr>
          <w:fldChar w:fldCharType="begin"/>
        </w:r>
        <w:r>
          <w:rPr>
            <w:webHidden/>
          </w:rPr>
          <w:instrText xml:space="preserve"> PAGEREF _Toc189820118 \h </w:instrText>
        </w:r>
        <w:r>
          <w:rPr>
            <w:webHidden/>
          </w:rPr>
        </w:r>
        <w:r>
          <w:rPr>
            <w:webHidden/>
          </w:rPr>
          <w:fldChar w:fldCharType="separate"/>
        </w:r>
        <w:r w:rsidR="00714B03">
          <w:rPr>
            <w:webHidden/>
          </w:rPr>
          <w:t>4</w:t>
        </w:r>
        <w:r>
          <w:rPr>
            <w:webHidden/>
          </w:rPr>
          <w:fldChar w:fldCharType="end"/>
        </w:r>
      </w:hyperlink>
    </w:p>
    <w:p w14:paraId="797B206B" w14:textId="7658A4D2" w:rsidR="00511EFD" w:rsidRDefault="00511EFD">
      <w:pPr>
        <w:pStyle w:val="TOC1"/>
        <w:rPr>
          <w:rFonts w:asciiTheme="minorHAnsi" w:hAnsiTheme="minorHAnsi" w:cstheme="minorBidi"/>
          <w:b w:val="0"/>
          <w:color w:val="auto"/>
          <w:kern w:val="2"/>
          <w:lang w:val="en-GB" w:eastAsia="en-GB"/>
          <w14:ligatures w14:val="standardContextual"/>
        </w:rPr>
      </w:pPr>
      <w:hyperlink w:anchor="_Toc189820119" w:history="1">
        <w:r w:rsidRPr="00683012">
          <w:rPr>
            <w:rStyle w:val="Hyperlink"/>
          </w:rPr>
          <w:t>Legal Requirements</w:t>
        </w:r>
        <w:r>
          <w:rPr>
            <w:webHidden/>
          </w:rPr>
          <w:tab/>
        </w:r>
        <w:r>
          <w:rPr>
            <w:webHidden/>
          </w:rPr>
          <w:fldChar w:fldCharType="begin"/>
        </w:r>
        <w:r>
          <w:rPr>
            <w:webHidden/>
          </w:rPr>
          <w:instrText xml:space="preserve"> PAGEREF _Toc189820119 \h </w:instrText>
        </w:r>
        <w:r>
          <w:rPr>
            <w:webHidden/>
          </w:rPr>
        </w:r>
        <w:r>
          <w:rPr>
            <w:webHidden/>
          </w:rPr>
          <w:fldChar w:fldCharType="separate"/>
        </w:r>
        <w:r w:rsidR="00714B03">
          <w:rPr>
            <w:webHidden/>
          </w:rPr>
          <w:t>4</w:t>
        </w:r>
        <w:r>
          <w:rPr>
            <w:webHidden/>
          </w:rPr>
          <w:fldChar w:fldCharType="end"/>
        </w:r>
      </w:hyperlink>
    </w:p>
    <w:p w14:paraId="03979346" w14:textId="4A0C6ED1" w:rsidR="00511EFD" w:rsidRDefault="00511EFD">
      <w:pPr>
        <w:pStyle w:val="TOC1"/>
        <w:rPr>
          <w:rFonts w:asciiTheme="minorHAnsi" w:hAnsiTheme="minorHAnsi" w:cstheme="minorBidi"/>
          <w:b w:val="0"/>
          <w:color w:val="auto"/>
          <w:kern w:val="2"/>
          <w:lang w:val="en-GB" w:eastAsia="en-GB"/>
          <w14:ligatures w14:val="standardContextual"/>
        </w:rPr>
      </w:pPr>
      <w:hyperlink w:anchor="_Toc189820120" w:history="1">
        <w:r w:rsidRPr="00683012">
          <w:rPr>
            <w:rStyle w:val="Hyperlink"/>
          </w:rPr>
          <w:t>The right of withdrawal</w:t>
        </w:r>
        <w:r>
          <w:rPr>
            <w:webHidden/>
          </w:rPr>
          <w:tab/>
        </w:r>
        <w:r>
          <w:rPr>
            <w:webHidden/>
          </w:rPr>
          <w:fldChar w:fldCharType="begin"/>
        </w:r>
        <w:r>
          <w:rPr>
            <w:webHidden/>
          </w:rPr>
          <w:instrText xml:space="preserve"> PAGEREF _Toc189820120 \h </w:instrText>
        </w:r>
        <w:r>
          <w:rPr>
            <w:webHidden/>
          </w:rPr>
        </w:r>
        <w:r>
          <w:rPr>
            <w:webHidden/>
          </w:rPr>
          <w:fldChar w:fldCharType="separate"/>
        </w:r>
        <w:r w:rsidR="00714B03">
          <w:rPr>
            <w:webHidden/>
          </w:rPr>
          <w:t>5</w:t>
        </w:r>
        <w:r>
          <w:rPr>
            <w:webHidden/>
          </w:rPr>
          <w:fldChar w:fldCharType="end"/>
        </w:r>
      </w:hyperlink>
    </w:p>
    <w:p w14:paraId="68F99535" w14:textId="6C8482E1" w:rsidR="00511EFD" w:rsidRDefault="00511EFD">
      <w:pPr>
        <w:pStyle w:val="TOC1"/>
        <w:rPr>
          <w:rFonts w:asciiTheme="minorHAnsi" w:hAnsiTheme="minorHAnsi" w:cstheme="minorBidi"/>
          <w:b w:val="0"/>
          <w:color w:val="auto"/>
          <w:kern w:val="2"/>
          <w:lang w:val="en-GB" w:eastAsia="en-GB"/>
          <w14:ligatures w14:val="standardContextual"/>
        </w:rPr>
      </w:pPr>
      <w:hyperlink w:anchor="_Toc189820121" w:history="1">
        <w:r w:rsidRPr="00683012">
          <w:rPr>
            <w:rStyle w:val="Hyperlink"/>
          </w:rPr>
          <w:t>Guiding Principles</w:t>
        </w:r>
        <w:r>
          <w:rPr>
            <w:webHidden/>
          </w:rPr>
          <w:tab/>
        </w:r>
        <w:r>
          <w:rPr>
            <w:webHidden/>
          </w:rPr>
          <w:fldChar w:fldCharType="begin"/>
        </w:r>
        <w:r>
          <w:rPr>
            <w:webHidden/>
          </w:rPr>
          <w:instrText xml:space="preserve"> PAGEREF _Toc189820121 \h </w:instrText>
        </w:r>
        <w:r>
          <w:rPr>
            <w:webHidden/>
          </w:rPr>
        </w:r>
        <w:r>
          <w:rPr>
            <w:webHidden/>
          </w:rPr>
          <w:fldChar w:fldCharType="separate"/>
        </w:r>
        <w:r w:rsidR="00714B03">
          <w:rPr>
            <w:webHidden/>
          </w:rPr>
          <w:t>6</w:t>
        </w:r>
        <w:r>
          <w:rPr>
            <w:webHidden/>
          </w:rPr>
          <w:fldChar w:fldCharType="end"/>
        </w:r>
      </w:hyperlink>
    </w:p>
    <w:p w14:paraId="49DDF59C" w14:textId="6F85A5A9" w:rsidR="00511EFD" w:rsidRDefault="00511EFD">
      <w:pPr>
        <w:pStyle w:val="TOC1"/>
        <w:rPr>
          <w:rFonts w:asciiTheme="minorHAnsi" w:hAnsiTheme="minorHAnsi" w:cstheme="minorBidi"/>
          <w:b w:val="0"/>
          <w:color w:val="auto"/>
          <w:kern w:val="2"/>
          <w:lang w:val="en-GB" w:eastAsia="en-GB"/>
          <w14:ligatures w14:val="standardContextual"/>
        </w:rPr>
      </w:pPr>
      <w:hyperlink w:anchor="_Toc189820122" w:history="1">
        <w:r w:rsidRPr="00683012">
          <w:rPr>
            <w:rStyle w:val="Hyperlink"/>
          </w:rPr>
          <w:t>Development of the policy and links to other policies and documentation</w:t>
        </w:r>
        <w:r>
          <w:rPr>
            <w:webHidden/>
          </w:rPr>
          <w:tab/>
        </w:r>
        <w:r>
          <w:rPr>
            <w:webHidden/>
          </w:rPr>
          <w:fldChar w:fldCharType="begin"/>
        </w:r>
        <w:r>
          <w:rPr>
            <w:webHidden/>
          </w:rPr>
          <w:instrText xml:space="preserve"> PAGEREF _Toc189820122 \h </w:instrText>
        </w:r>
        <w:r>
          <w:rPr>
            <w:webHidden/>
          </w:rPr>
        </w:r>
        <w:r>
          <w:rPr>
            <w:webHidden/>
          </w:rPr>
          <w:fldChar w:fldCharType="separate"/>
        </w:r>
        <w:r w:rsidR="00714B03">
          <w:rPr>
            <w:webHidden/>
          </w:rPr>
          <w:t>7</w:t>
        </w:r>
        <w:r>
          <w:rPr>
            <w:webHidden/>
          </w:rPr>
          <w:fldChar w:fldCharType="end"/>
        </w:r>
      </w:hyperlink>
    </w:p>
    <w:p w14:paraId="632435F7" w14:textId="7D275E80" w:rsidR="00511EFD" w:rsidRDefault="00511EFD">
      <w:pPr>
        <w:pStyle w:val="TOC1"/>
        <w:rPr>
          <w:rFonts w:asciiTheme="minorHAnsi" w:hAnsiTheme="minorHAnsi" w:cstheme="minorBidi"/>
          <w:b w:val="0"/>
          <w:color w:val="auto"/>
          <w:kern w:val="2"/>
          <w:lang w:val="en-GB" w:eastAsia="en-GB"/>
          <w14:ligatures w14:val="standardContextual"/>
        </w:rPr>
      </w:pPr>
      <w:hyperlink w:anchor="_Toc189820123" w:history="1">
        <w:r w:rsidRPr="00683012">
          <w:rPr>
            <w:rStyle w:val="Hyperlink"/>
          </w:rPr>
          <w:t>How Collective worship is organised</w:t>
        </w:r>
        <w:r>
          <w:rPr>
            <w:webHidden/>
          </w:rPr>
          <w:tab/>
        </w:r>
        <w:r>
          <w:rPr>
            <w:webHidden/>
          </w:rPr>
          <w:fldChar w:fldCharType="begin"/>
        </w:r>
        <w:r>
          <w:rPr>
            <w:webHidden/>
          </w:rPr>
          <w:instrText xml:space="preserve"> PAGEREF _Toc189820123 \h </w:instrText>
        </w:r>
        <w:r>
          <w:rPr>
            <w:webHidden/>
          </w:rPr>
        </w:r>
        <w:r>
          <w:rPr>
            <w:webHidden/>
          </w:rPr>
          <w:fldChar w:fldCharType="separate"/>
        </w:r>
        <w:r w:rsidR="00714B03">
          <w:rPr>
            <w:webHidden/>
          </w:rPr>
          <w:t>8</w:t>
        </w:r>
        <w:r>
          <w:rPr>
            <w:webHidden/>
          </w:rPr>
          <w:fldChar w:fldCharType="end"/>
        </w:r>
      </w:hyperlink>
    </w:p>
    <w:p w14:paraId="7F372BD4" w14:textId="34E9B8E5" w:rsidR="00511EFD" w:rsidRDefault="00511EFD">
      <w:pPr>
        <w:pStyle w:val="TOC2"/>
        <w:rPr>
          <w:rFonts w:asciiTheme="minorHAnsi" w:hAnsiTheme="minorHAnsi" w:cstheme="minorBidi"/>
          <w:b w:val="0"/>
          <w:kern w:val="2"/>
          <w:sz w:val="24"/>
          <w:szCs w:val="24"/>
          <w:lang w:val="en-GB" w:eastAsia="en-GB"/>
          <w14:ligatures w14:val="standardContextual"/>
        </w:rPr>
      </w:pPr>
      <w:hyperlink w:anchor="_Toc189820124" w:history="1">
        <w:r w:rsidRPr="00683012">
          <w:rPr>
            <w:rStyle w:val="Hyperlink"/>
          </w:rPr>
          <w:t>Leadership</w:t>
        </w:r>
        <w:r>
          <w:rPr>
            <w:webHidden/>
          </w:rPr>
          <w:tab/>
        </w:r>
        <w:r>
          <w:rPr>
            <w:webHidden/>
          </w:rPr>
          <w:fldChar w:fldCharType="begin"/>
        </w:r>
        <w:r>
          <w:rPr>
            <w:webHidden/>
          </w:rPr>
          <w:instrText xml:space="preserve"> PAGEREF _Toc189820124 \h </w:instrText>
        </w:r>
        <w:r>
          <w:rPr>
            <w:webHidden/>
          </w:rPr>
        </w:r>
        <w:r>
          <w:rPr>
            <w:webHidden/>
          </w:rPr>
          <w:fldChar w:fldCharType="separate"/>
        </w:r>
        <w:r w:rsidR="00714B03">
          <w:rPr>
            <w:webHidden/>
          </w:rPr>
          <w:t>8</w:t>
        </w:r>
        <w:r>
          <w:rPr>
            <w:webHidden/>
          </w:rPr>
          <w:fldChar w:fldCharType="end"/>
        </w:r>
      </w:hyperlink>
    </w:p>
    <w:p w14:paraId="029961D3" w14:textId="5A28CFE2" w:rsidR="00511EFD" w:rsidRDefault="00511EFD">
      <w:pPr>
        <w:pStyle w:val="TOC2"/>
        <w:rPr>
          <w:rFonts w:asciiTheme="minorHAnsi" w:hAnsiTheme="minorHAnsi" w:cstheme="minorBidi"/>
          <w:b w:val="0"/>
          <w:kern w:val="2"/>
          <w:sz w:val="24"/>
          <w:szCs w:val="24"/>
          <w:lang w:val="en-GB" w:eastAsia="en-GB"/>
          <w14:ligatures w14:val="standardContextual"/>
        </w:rPr>
      </w:pPr>
      <w:hyperlink w:anchor="_Toc189820125" w:history="1">
        <w:r w:rsidRPr="00683012">
          <w:rPr>
            <w:rStyle w:val="Hyperlink"/>
          </w:rPr>
          <w:t>Planning</w:t>
        </w:r>
        <w:r>
          <w:rPr>
            <w:webHidden/>
          </w:rPr>
          <w:tab/>
        </w:r>
        <w:r>
          <w:rPr>
            <w:webHidden/>
          </w:rPr>
          <w:fldChar w:fldCharType="begin"/>
        </w:r>
        <w:r>
          <w:rPr>
            <w:webHidden/>
          </w:rPr>
          <w:instrText xml:space="preserve"> PAGEREF _Toc189820125 \h </w:instrText>
        </w:r>
        <w:r>
          <w:rPr>
            <w:webHidden/>
          </w:rPr>
        </w:r>
        <w:r>
          <w:rPr>
            <w:webHidden/>
          </w:rPr>
          <w:fldChar w:fldCharType="separate"/>
        </w:r>
        <w:r w:rsidR="00714B03">
          <w:rPr>
            <w:webHidden/>
          </w:rPr>
          <w:t>8</w:t>
        </w:r>
        <w:r>
          <w:rPr>
            <w:webHidden/>
          </w:rPr>
          <w:fldChar w:fldCharType="end"/>
        </w:r>
      </w:hyperlink>
    </w:p>
    <w:p w14:paraId="514A8E3A" w14:textId="45595AEC" w:rsidR="00511EFD" w:rsidRDefault="00511EFD">
      <w:pPr>
        <w:pStyle w:val="TOC2"/>
        <w:rPr>
          <w:rFonts w:asciiTheme="minorHAnsi" w:hAnsiTheme="minorHAnsi" w:cstheme="minorBidi"/>
          <w:b w:val="0"/>
          <w:kern w:val="2"/>
          <w:sz w:val="24"/>
          <w:szCs w:val="24"/>
          <w:lang w:val="en-GB" w:eastAsia="en-GB"/>
          <w14:ligatures w14:val="standardContextual"/>
        </w:rPr>
      </w:pPr>
      <w:hyperlink w:anchor="_Toc189820126" w:history="1">
        <w:r w:rsidRPr="00683012">
          <w:rPr>
            <w:rStyle w:val="Hyperlink"/>
          </w:rPr>
          <w:t>Roles and Responsibilities</w:t>
        </w:r>
        <w:r>
          <w:rPr>
            <w:webHidden/>
          </w:rPr>
          <w:tab/>
        </w:r>
        <w:r>
          <w:rPr>
            <w:webHidden/>
          </w:rPr>
          <w:fldChar w:fldCharType="begin"/>
        </w:r>
        <w:r>
          <w:rPr>
            <w:webHidden/>
          </w:rPr>
          <w:instrText xml:space="preserve"> PAGEREF _Toc189820126 \h </w:instrText>
        </w:r>
        <w:r>
          <w:rPr>
            <w:webHidden/>
          </w:rPr>
        </w:r>
        <w:r>
          <w:rPr>
            <w:webHidden/>
          </w:rPr>
          <w:fldChar w:fldCharType="separate"/>
        </w:r>
        <w:r w:rsidR="00714B03">
          <w:rPr>
            <w:webHidden/>
          </w:rPr>
          <w:t>9</w:t>
        </w:r>
        <w:r>
          <w:rPr>
            <w:webHidden/>
          </w:rPr>
          <w:fldChar w:fldCharType="end"/>
        </w:r>
      </w:hyperlink>
    </w:p>
    <w:p w14:paraId="343F3837" w14:textId="34AC9B1A" w:rsidR="00511EFD" w:rsidRDefault="00511EFD">
      <w:pPr>
        <w:pStyle w:val="TOC1"/>
        <w:rPr>
          <w:rFonts w:asciiTheme="minorHAnsi" w:hAnsiTheme="minorHAnsi" w:cstheme="minorBidi"/>
          <w:b w:val="0"/>
          <w:color w:val="auto"/>
          <w:kern w:val="2"/>
          <w:lang w:val="en-GB" w:eastAsia="en-GB"/>
          <w14:ligatures w14:val="standardContextual"/>
        </w:rPr>
      </w:pPr>
      <w:hyperlink w:anchor="_Toc189820127" w:history="1">
        <w:r w:rsidRPr="00683012">
          <w:rPr>
            <w:rStyle w:val="Hyperlink"/>
          </w:rPr>
          <w:t>Staff development and training</w:t>
        </w:r>
        <w:r>
          <w:rPr>
            <w:webHidden/>
          </w:rPr>
          <w:tab/>
        </w:r>
        <w:r>
          <w:rPr>
            <w:webHidden/>
          </w:rPr>
          <w:fldChar w:fldCharType="begin"/>
        </w:r>
        <w:r>
          <w:rPr>
            <w:webHidden/>
          </w:rPr>
          <w:instrText xml:space="preserve"> PAGEREF _Toc189820127 \h </w:instrText>
        </w:r>
        <w:r>
          <w:rPr>
            <w:webHidden/>
          </w:rPr>
        </w:r>
        <w:r>
          <w:rPr>
            <w:webHidden/>
          </w:rPr>
          <w:fldChar w:fldCharType="separate"/>
        </w:r>
        <w:r w:rsidR="00714B03">
          <w:rPr>
            <w:webHidden/>
          </w:rPr>
          <w:t>9</w:t>
        </w:r>
        <w:r>
          <w:rPr>
            <w:webHidden/>
          </w:rPr>
          <w:fldChar w:fldCharType="end"/>
        </w:r>
      </w:hyperlink>
    </w:p>
    <w:p w14:paraId="785C6B19" w14:textId="58B5D822" w:rsidR="00511EFD" w:rsidRDefault="00511EFD">
      <w:pPr>
        <w:pStyle w:val="TOC1"/>
        <w:rPr>
          <w:rFonts w:asciiTheme="minorHAnsi" w:hAnsiTheme="minorHAnsi" w:cstheme="minorBidi"/>
          <w:b w:val="0"/>
          <w:color w:val="auto"/>
          <w:kern w:val="2"/>
          <w:lang w:val="en-GB" w:eastAsia="en-GB"/>
          <w14:ligatures w14:val="standardContextual"/>
        </w:rPr>
      </w:pPr>
      <w:hyperlink w:anchor="_Toc189820128" w:history="1">
        <w:r w:rsidRPr="00683012">
          <w:rPr>
            <w:rStyle w:val="Hyperlink"/>
          </w:rPr>
          <w:t>Monitoring and evaluation</w:t>
        </w:r>
        <w:r>
          <w:rPr>
            <w:webHidden/>
          </w:rPr>
          <w:tab/>
        </w:r>
        <w:r>
          <w:rPr>
            <w:webHidden/>
          </w:rPr>
          <w:fldChar w:fldCharType="begin"/>
        </w:r>
        <w:r>
          <w:rPr>
            <w:webHidden/>
          </w:rPr>
          <w:instrText xml:space="preserve"> PAGEREF _Toc189820128 \h </w:instrText>
        </w:r>
        <w:r>
          <w:rPr>
            <w:webHidden/>
          </w:rPr>
        </w:r>
        <w:r>
          <w:rPr>
            <w:webHidden/>
          </w:rPr>
          <w:fldChar w:fldCharType="separate"/>
        </w:r>
        <w:r w:rsidR="00714B03">
          <w:rPr>
            <w:webHidden/>
          </w:rPr>
          <w:t>9</w:t>
        </w:r>
        <w:r>
          <w:rPr>
            <w:webHidden/>
          </w:rPr>
          <w:fldChar w:fldCharType="end"/>
        </w:r>
      </w:hyperlink>
    </w:p>
    <w:p w14:paraId="0C85851D" w14:textId="2CC328F2" w:rsidR="00511EFD" w:rsidRDefault="00511EFD">
      <w:pPr>
        <w:pStyle w:val="TOC1"/>
        <w:rPr>
          <w:rFonts w:asciiTheme="minorHAnsi" w:hAnsiTheme="minorHAnsi" w:cstheme="minorBidi"/>
          <w:b w:val="0"/>
          <w:color w:val="auto"/>
          <w:kern w:val="2"/>
          <w:lang w:val="en-GB" w:eastAsia="en-GB"/>
          <w14:ligatures w14:val="standardContextual"/>
        </w:rPr>
      </w:pPr>
      <w:hyperlink w:anchor="_Toc189820129" w:history="1">
        <w:r w:rsidRPr="00683012">
          <w:rPr>
            <w:rStyle w:val="Hyperlink"/>
          </w:rPr>
          <w:t>Disseminating the policy</w:t>
        </w:r>
        <w:r>
          <w:rPr>
            <w:webHidden/>
          </w:rPr>
          <w:tab/>
        </w:r>
        <w:r>
          <w:rPr>
            <w:webHidden/>
          </w:rPr>
          <w:fldChar w:fldCharType="begin"/>
        </w:r>
        <w:r>
          <w:rPr>
            <w:webHidden/>
          </w:rPr>
          <w:instrText xml:space="preserve"> PAGEREF _Toc189820129 \h </w:instrText>
        </w:r>
        <w:r>
          <w:rPr>
            <w:webHidden/>
          </w:rPr>
        </w:r>
        <w:r>
          <w:rPr>
            <w:webHidden/>
          </w:rPr>
          <w:fldChar w:fldCharType="separate"/>
        </w:r>
        <w:r w:rsidR="00714B03">
          <w:rPr>
            <w:webHidden/>
          </w:rPr>
          <w:t>10</w:t>
        </w:r>
        <w:r>
          <w:rPr>
            <w:webHidden/>
          </w:rPr>
          <w:fldChar w:fldCharType="end"/>
        </w:r>
      </w:hyperlink>
    </w:p>
    <w:p w14:paraId="24593461" w14:textId="795053B7" w:rsidR="00511EFD" w:rsidRDefault="00511EFD" w:rsidP="00D747C4">
      <w:pPr>
        <w:pStyle w:val="Sectionheading"/>
      </w:pPr>
      <w:r>
        <w:fldChar w:fldCharType="end"/>
      </w:r>
    </w:p>
    <w:p w14:paraId="34E94A09" w14:textId="77777777" w:rsidR="00511EFD" w:rsidRDefault="00511EFD" w:rsidP="00D747C4">
      <w:pPr>
        <w:pStyle w:val="Sectionheading"/>
      </w:pPr>
    </w:p>
    <w:p w14:paraId="05DB18E5" w14:textId="77777777" w:rsidR="00511EFD" w:rsidRDefault="00511EFD" w:rsidP="00D747C4">
      <w:pPr>
        <w:pStyle w:val="Sectionheading"/>
      </w:pPr>
    </w:p>
    <w:p w14:paraId="357FD597" w14:textId="77777777" w:rsidR="00511EFD" w:rsidRDefault="00511EFD" w:rsidP="00D747C4">
      <w:pPr>
        <w:pStyle w:val="Sectionheading"/>
      </w:pPr>
    </w:p>
    <w:p w14:paraId="065BDDA3" w14:textId="77777777" w:rsidR="00511EFD" w:rsidRDefault="00511EFD" w:rsidP="00D747C4">
      <w:pPr>
        <w:pStyle w:val="Sectionheading"/>
      </w:pPr>
    </w:p>
    <w:p w14:paraId="2AF01C88" w14:textId="77777777" w:rsidR="00511EFD" w:rsidRDefault="00511EFD" w:rsidP="00D747C4">
      <w:pPr>
        <w:pStyle w:val="Sectionheading"/>
      </w:pPr>
    </w:p>
    <w:p w14:paraId="3F822295" w14:textId="77777777" w:rsidR="00511EFD" w:rsidRDefault="00511EFD" w:rsidP="00D747C4">
      <w:pPr>
        <w:pStyle w:val="Sectionheading"/>
      </w:pPr>
    </w:p>
    <w:p w14:paraId="7E1C04B1" w14:textId="77777777" w:rsidR="00511EFD" w:rsidRDefault="00511EFD" w:rsidP="00D747C4">
      <w:pPr>
        <w:pStyle w:val="Sectionheading"/>
      </w:pPr>
    </w:p>
    <w:p w14:paraId="06DFA6C4" w14:textId="77777777" w:rsidR="00511EFD" w:rsidRDefault="00511EFD" w:rsidP="00D747C4">
      <w:pPr>
        <w:pStyle w:val="Sectionheading"/>
      </w:pPr>
    </w:p>
    <w:p w14:paraId="173F8DFF" w14:textId="77777777" w:rsidR="00511EFD" w:rsidRDefault="00511EFD" w:rsidP="00D747C4">
      <w:pPr>
        <w:pStyle w:val="Sectionheading"/>
      </w:pPr>
    </w:p>
    <w:p w14:paraId="6A2582E3" w14:textId="77777777" w:rsidR="00511EFD" w:rsidRDefault="00511EFD" w:rsidP="00D747C4">
      <w:pPr>
        <w:pStyle w:val="Sectionheading"/>
      </w:pPr>
    </w:p>
    <w:p w14:paraId="09AFA52F" w14:textId="77777777" w:rsidR="00511EFD" w:rsidRDefault="00511EFD" w:rsidP="00D747C4">
      <w:pPr>
        <w:pStyle w:val="Sectionheading"/>
      </w:pPr>
    </w:p>
    <w:p w14:paraId="38E05799" w14:textId="7C3B4AC0" w:rsidR="00D747C4" w:rsidRPr="00D747C4" w:rsidRDefault="00D747C4" w:rsidP="00D747C4">
      <w:pPr>
        <w:pStyle w:val="Sectionheading"/>
      </w:pPr>
      <w:r w:rsidRPr="00D747C4">
        <w:lastRenderedPageBreak/>
        <w:t>In our school our Christian vision shapes all we do.   We aspire for ourselves and others; We believe in ourselves, others and in God; We care for ourselves, our community and the wider world.</w:t>
      </w:r>
    </w:p>
    <w:p w14:paraId="3A8C2525" w14:textId="77777777" w:rsidR="00D747C4" w:rsidRPr="00D747C4" w:rsidRDefault="00D747C4" w:rsidP="00D747C4">
      <w:pPr>
        <w:pStyle w:val="Sectionheading"/>
      </w:pPr>
    </w:p>
    <w:p w14:paraId="118D675F" w14:textId="77777777" w:rsidR="00D747C4" w:rsidRPr="00857BFF" w:rsidRDefault="00D747C4" w:rsidP="00D747C4">
      <w:pPr>
        <w:rPr>
          <w:i/>
        </w:rPr>
      </w:pPr>
      <w:r w:rsidRPr="00857BFF">
        <w:t>‘Collective Worship in a Church school should enable every child and adult to flourish and to live life in all its fullness. (John 10:10).  It will help educate for wisdom, knowledge and skills, hope and aspiration, dignity and respect, and developing community and understanding of living well together.</w:t>
      </w:r>
    </w:p>
    <w:p w14:paraId="679478C7" w14:textId="358590F8" w:rsidR="003C3313" w:rsidRDefault="003C3313" w:rsidP="00113B70">
      <w:pPr>
        <w:rPr>
          <w:rFonts w:cstheme="minorHAnsi"/>
        </w:rPr>
      </w:pPr>
      <w:r w:rsidRPr="003C3313">
        <w:rPr>
          <w:rFonts w:cstheme="minorHAnsi"/>
        </w:rPr>
        <w:t xml:space="preserve"> </w:t>
      </w:r>
    </w:p>
    <w:p w14:paraId="6BF7A5A3" w14:textId="2E2D0A5A" w:rsidR="00D747C4" w:rsidRDefault="00D747C4" w:rsidP="00D747C4">
      <w:pPr>
        <w:pStyle w:val="Heading1"/>
      </w:pPr>
      <w:bookmarkStart w:id="2" w:name="_Toc189820117"/>
      <w:r w:rsidRPr="00857BFF">
        <w:t>Policy Statement</w:t>
      </w:r>
      <w:bookmarkEnd w:id="2"/>
      <w:r w:rsidRPr="00857BFF">
        <w:t xml:space="preserve"> </w:t>
      </w:r>
    </w:p>
    <w:p w14:paraId="65155E04" w14:textId="77777777" w:rsidR="00D747C4" w:rsidRDefault="00D747C4" w:rsidP="00511EFD">
      <w:r>
        <w:t xml:space="preserve">At Ditton C of E Junior School </w:t>
      </w:r>
      <w:r w:rsidRPr="00857BFF">
        <w:t xml:space="preserve">worship is central to the life of school and is the main platform for exploring the school’s vision. It is well planned and of high quality so that the whole school community is engaged on a journey of discovery, exploring the teachings of Jesus and the Bible. </w:t>
      </w:r>
    </w:p>
    <w:p w14:paraId="031DE46C" w14:textId="77777777" w:rsidR="002653A8" w:rsidRPr="00857BFF" w:rsidRDefault="002653A8" w:rsidP="00511EFD"/>
    <w:p w14:paraId="7FC4AE32" w14:textId="77777777" w:rsidR="00D747C4" w:rsidRDefault="00D747C4" w:rsidP="00511EFD">
      <w:r w:rsidRPr="00857BFF">
        <w:t xml:space="preserve">For Christians in Church, worship is about honouring God and responding to the loving nature of God as revealed through the Trinity: Father, Son and Holy Spirit. A school is not a Church but is a collection of people who come from a variety of backgrounds for the purpose of education. The family backgrounds may be very different and collective worship must take account of the varied circumstances of staff and pupils. </w:t>
      </w:r>
    </w:p>
    <w:p w14:paraId="375B9FD6" w14:textId="77777777" w:rsidR="00D747C4" w:rsidRDefault="00D747C4" w:rsidP="00511EFD">
      <w:r w:rsidRPr="00231B53">
        <w:t xml:space="preserve">At Ditton C of E Junior School </w:t>
      </w:r>
      <w:r w:rsidRPr="00857BFF">
        <w:t>collective worship aims to be inspirational, invitational and inclusive and will lead people to a threshold where they can witness worship and join in, if they wish.</w:t>
      </w:r>
    </w:p>
    <w:p w14:paraId="5F17E91E" w14:textId="77777777" w:rsidR="002653A8" w:rsidRPr="00857BFF" w:rsidRDefault="002653A8" w:rsidP="00511EFD"/>
    <w:p w14:paraId="52947688" w14:textId="77777777" w:rsidR="00511EFD" w:rsidRDefault="00D747C4" w:rsidP="00511EFD">
      <w:r w:rsidRPr="00857BFF">
        <w:t>Through Collective Worship pupils will be offered a space and a place for the telling of the Christian story. Opportunities to reflect on the beauty, joy and pain of the world will be given.</w:t>
      </w:r>
      <w:r>
        <w:t xml:space="preserve"> We look at a big question every week which we link all learning back to and use as a diver for questioning and reflection. </w:t>
      </w:r>
      <w:r w:rsidRPr="00857BFF">
        <w:t xml:space="preserve"> </w:t>
      </w:r>
    </w:p>
    <w:p w14:paraId="510FAF54" w14:textId="249410B5" w:rsidR="00D747C4" w:rsidRDefault="00D747C4" w:rsidP="00511EFD">
      <w:r w:rsidRPr="00857BFF">
        <w:lastRenderedPageBreak/>
        <w:t>Pupils will be given time to consider their responsibilities to others and to grow in love and service. Time will be given for celebration, both for the accomplishments of school members and to mark the seasonal festivals of the Christian (</w:t>
      </w:r>
      <w:r w:rsidRPr="00857BFF">
        <w:rPr>
          <w:i/>
        </w:rPr>
        <w:t>and other faiths</w:t>
      </w:r>
      <w:r w:rsidRPr="00857BFF">
        <w:t>) calendar. Pupils will be offered time to be able to contemplate and develop spiritually.</w:t>
      </w:r>
    </w:p>
    <w:p w14:paraId="0A8F3D25" w14:textId="77777777" w:rsidR="002653A8" w:rsidRDefault="002653A8" w:rsidP="00D747C4">
      <w:pPr>
        <w:spacing w:line="276" w:lineRule="auto"/>
        <w:rPr>
          <w:rFonts w:asciiTheme="minorHAnsi" w:hAnsiTheme="minorHAnsi" w:cs="Arial"/>
        </w:rPr>
      </w:pPr>
    </w:p>
    <w:p w14:paraId="758C1A0C" w14:textId="77777777" w:rsidR="002653A8" w:rsidRDefault="002653A8" w:rsidP="002653A8">
      <w:pPr>
        <w:pStyle w:val="Heading1"/>
      </w:pPr>
      <w:bookmarkStart w:id="3" w:name="_Toc189820118"/>
      <w:r>
        <w:t>Church of England Guidance</w:t>
      </w:r>
      <w:bookmarkEnd w:id="3"/>
      <w:r>
        <w:t xml:space="preserve"> </w:t>
      </w:r>
    </w:p>
    <w:p w14:paraId="5C6F695D" w14:textId="3B4601B1" w:rsidR="002653A8" w:rsidRDefault="002653A8" w:rsidP="00511EFD">
      <w:r>
        <w:t>Collective worship policy at</w:t>
      </w:r>
      <w:r>
        <w:rPr>
          <w:rFonts w:cs="Arial"/>
        </w:rPr>
        <w:t xml:space="preserve"> Ditton C of E Junior School </w:t>
      </w:r>
      <w:r w:rsidRPr="002212B6">
        <w:rPr>
          <w:rFonts w:cs="Arial"/>
        </w:rPr>
        <w:t xml:space="preserve">draws </w:t>
      </w:r>
      <w:r>
        <w:rPr>
          <w:rFonts w:cs="Arial"/>
        </w:rPr>
        <w:t xml:space="preserve">on </w:t>
      </w:r>
      <w:r w:rsidRPr="00E1046F">
        <w:rPr>
          <w:rFonts w:cs="Arial"/>
        </w:rPr>
        <w:t>guidance</w:t>
      </w:r>
      <w:r>
        <w:rPr>
          <w:rFonts w:cs="Arial"/>
        </w:rPr>
        <w:t xml:space="preserve"> from the Church of England</w:t>
      </w:r>
      <w:r>
        <w:t>. This guidance document</w:t>
      </w:r>
      <w:r w:rsidRPr="002212B6">
        <w:t xml:space="preserve"> has been produced to challenge, to guide and set expectations for Church school communities and diocesan authorities</w:t>
      </w:r>
      <w:r>
        <w:t>,</w:t>
      </w:r>
      <w:r w:rsidRPr="002212B6">
        <w:t xml:space="preserve"> encouraging them to reflect on their practice and to ensure that collective worship remains the relevant and essential component of an education that enables all pupils to flourish</w:t>
      </w:r>
      <w:r>
        <w:t>.</w:t>
      </w:r>
      <w:r w:rsidR="00601DB0">
        <w:t xml:space="preserve"> </w:t>
      </w:r>
    </w:p>
    <w:p w14:paraId="51BE9F58" w14:textId="001B4AD4" w:rsidR="00601DB0" w:rsidRDefault="00601DB0" w:rsidP="00511EFD">
      <w:hyperlink r:id="rId11" w:history="1">
        <w:r w:rsidRPr="003F7000">
          <w:rPr>
            <w:rStyle w:val="Hyperlink"/>
          </w:rPr>
          <w:t>https://www.rdbe.org.uk/page/?title=Collective+Worship&amp;pid=81</w:t>
        </w:r>
      </w:hyperlink>
      <w:r>
        <w:t xml:space="preserve"> </w:t>
      </w:r>
    </w:p>
    <w:p w14:paraId="78B6B76D" w14:textId="77777777" w:rsidR="00511EFD" w:rsidRPr="00511EFD" w:rsidRDefault="00511EFD" w:rsidP="00511EFD">
      <w:pPr>
        <w:spacing w:line="276" w:lineRule="auto"/>
        <w:rPr>
          <w:rFonts w:asciiTheme="minorHAnsi" w:hAnsiTheme="minorHAnsi" w:cstheme="minorHAnsi"/>
        </w:rPr>
      </w:pPr>
    </w:p>
    <w:p w14:paraId="6841FDA5" w14:textId="77777777" w:rsidR="00511EFD" w:rsidRDefault="00511EFD" w:rsidP="00511EFD">
      <w:pPr>
        <w:pStyle w:val="Heading1"/>
        <w:rPr>
          <w:color w:val="FF0000"/>
        </w:rPr>
      </w:pPr>
      <w:bookmarkStart w:id="4" w:name="_Toc189820119"/>
      <w:r w:rsidRPr="002212B6">
        <w:t>Legal Requirements</w:t>
      </w:r>
      <w:bookmarkEnd w:id="4"/>
      <w:r w:rsidRPr="002212B6">
        <w:t xml:space="preserve"> </w:t>
      </w:r>
    </w:p>
    <w:p w14:paraId="46ACA2D8" w14:textId="77777777" w:rsidR="00511EFD" w:rsidRDefault="00511EFD" w:rsidP="00511EFD">
      <w:pPr>
        <w:rPr>
          <w:rFonts w:cs="Arial"/>
        </w:rPr>
      </w:pPr>
      <w:r w:rsidRPr="002212B6">
        <w:t>There must be a daily act of collective worship in all maintained schools for all pupils, other than those in a nursery class or a nursery school. This can take place at anytime in the school day and in any groupings.</w:t>
      </w:r>
      <w:r w:rsidRPr="00857BFF">
        <w:rPr>
          <w:rFonts w:cs="Arial"/>
        </w:rPr>
        <w:t xml:space="preserve"> Collective worship in a Church of England School must be in accordance with the tenets and practices of the Church of England. In other words the law on collective worship that applies in a community school, “that it should be wholly or mainly of a broadly Christian character”, is not relevant. Worship in</w:t>
      </w:r>
      <w:r>
        <w:rPr>
          <w:rFonts w:cs="Arial"/>
        </w:rPr>
        <w:t xml:space="preserve"> Ditton C of E Junior School,</w:t>
      </w:r>
      <w:r w:rsidRPr="00857BFF">
        <w:rPr>
          <w:rFonts w:cs="Arial"/>
        </w:rPr>
        <w:t xml:space="preserve"> should be distinctly Christian and reflect Anglican traditions. </w:t>
      </w:r>
    </w:p>
    <w:p w14:paraId="448C2474" w14:textId="77777777" w:rsidR="00511EFD" w:rsidRPr="00857BFF" w:rsidRDefault="00511EFD" w:rsidP="00511EFD">
      <w:pPr>
        <w:rPr>
          <w:rFonts w:cs="Arial"/>
          <w:b/>
          <w:color w:val="FF0000"/>
        </w:rPr>
      </w:pPr>
    </w:p>
    <w:p w14:paraId="3CB572D0" w14:textId="4233EB7E" w:rsidR="00D747C4" w:rsidRDefault="00511EFD" w:rsidP="00511EFD">
      <w:pPr>
        <w:rPr>
          <w:rFonts w:cs="Arial"/>
        </w:rPr>
      </w:pPr>
      <w:r w:rsidRPr="00857BFF">
        <w:rPr>
          <w:rFonts w:cs="Arial"/>
        </w:rPr>
        <w:t xml:space="preserve">The </w:t>
      </w:r>
      <w:r w:rsidRPr="00231B53">
        <w:rPr>
          <w:rFonts w:cs="Arial"/>
        </w:rPr>
        <w:t xml:space="preserve">trustees and governing body </w:t>
      </w:r>
      <w:r w:rsidRPr="00857BFF">
        <w:rPr>
          <w:rFonts w:cs="Arial"/>
        </w:rPr>
        <w:t>school have the responsibility for ensuring that the school meets the requirements for worship detailed in the Statutory Inspection of Anglican and Methodist Schools (SIAMS) Evaluation Document.  They are also tasked with monitoring and evaluating the impact of worship on the school community in consultation with the headteacher.</w:t>
      </w:r>
    </w:p>
    <w:p w14:paraId="0BBC3AB8" w14:textId="77777777" w:rsidR="00511EFD" w:rsidRPr="00511EFD" w:rsidRDefault="00511EFD" w:rsidP="00113B70">
      <w:pPr>
        <w:rPr>
          <w:rFonts w:cs="Arial"/>
        </w:rPr>
      </w:pPr>
    </w:p>
    <w:p w14:paraId="16B4600C" w14:textId="77777777" w:rsidR="00511EFD" w:rsidRDefault="00511EFD" w:rsidP="00113B70">
      <w:pPr>
        <w:rPr>
          <w:rFonts w:cstheme="minorHAnsi"/>
        </w:rPr>
      </w:pPr>
    </w:p>
    <w:p w14:paraId="49A24179" w14:textId="18F676B0" w:rsidR="00511EFD" w:rsidRPr="00511EFD" w:rsidRDefault="00511EFD" w:rsidP="00511EFD">
      <w:pPr>
        <w:pStyle w:val="Heading1"/>
      </w:pPr>
      <w:bookmarkStart w:id="5" w:name="_Toc509831342"/>
      <w:bookmarkStart w:id="6" w:name="_Toc189820120"/>
      <w:r w:rsidRPr="00511EFD">
        <w:t>The right of withdrawal</w:t>
      </w:r>
      <w:bookmarkEnd w:id="5"/>
      <w:bookmarkEnd w:id="6"/>
      <w:r w:rsidRPr="00511EFD">
        <w:tab/>
      </w:r>
    </w:p>
    <w:p w14:paraId="04EC19A7" w14:textId="77777777" w:rsidR="00511EFD" w:rsidRDefault="00511EFD" w:rsidP="00511EFD">
      <w:r w:rsidRPr="00231B53">
        <w:t xml:space="preserve">In Ditton C of E Junior School </w:t>
      </w:r>
      <w:r w:rsidRPr="00857BFF">
        <w:t xml:space="preserve">there are </w:t>
      </w:r>
      <w:r>
        <w:t>some</w:t>
      </w:r>
      <w:r w:rsidRPr="00857BFF">
        <w:t xml:space="preserve"> of children whose families are members of another faith, or who hold a non- religious world view. Part of the distinctively Christian nature of Church of England Schools is that they should be as hospitable and inclusive to all in the community they serve. </w:t>
      </w:r>
    </w:p>
    <w:p w14:paraId="70B6AA8D" w14:textId="2EF194F4" w:rsidR="00511EFD" w:rsidRDefault="00511EFD" w:rsidP="00511EFD">
      <w:r w:rsidRPr="00857BFF">
        <w:t>As collective worship occupies such a central place in the life of the Church school, this should be made clear on induction, and it is hoped that parents will be making a specific choice of the school knowing that the distinctive ethos will determine a Christian tradition within collective worship.</w:t>
      </w:r>
    </w:p>
    <w:p w14:paraId="13D2E8E1" w14:textId="77777777" w:rsidR="00511EFD" w:rsidRPr="00857BFF" w:rsidRDefault="00511EFD" w:rsidP="00511EFD"/>
    <w:p w14:paraId="2AB9DD22" w14:textId="77777777" w:rsidR="00511EFD" w:rsidRDefault="00511EFD" w:rsidP="00511EFD">
      <w:r w:rsidRPr="00857BFF">
        <w:t>The 1944 and1988 Education Acts state that parents have the right to withdraw children from collective worship and suitable arrangements should be made to accommodate these children.</w:t>
      </w:r>
    </w:p>
    <w:p w14:paraId="3E8001F6" w14:textId="77777777" w:rsidR="00511EFD" w:rsidRPr="00857BFF" w:rsidRDefault="00511EFD" w:rsidP="00511EFD"/>
    <w:p w14:paraId="37652935" w14:textId="77777777" w:rsidR="00511EFD" w:rsidRDefault="00511EFD" w:rsidP="00511EFD">
      <w:r w:rsidRPr="00857BFF">
        <w:t>On occasions, a parent may make a request for their child to be withdrawn from Collective Worship. There is an expectation that parents wishing to request a withdrawal will meet with the headteacher to discuss their concerns and requirements. It may be helpful to establish:</w:t>
      </w:r>
    </w:p>
    <w:p w14:paraId="2E66D41E" w14:textId="77777777" w:rsidR="00511EFD" w:rsidRPr="00857BFF" w:rsidRDefault="00511EFD" w:rsidP="00511EFD">
      <w:pPr>
        <w:spacing w:line="276" w:lineRule="auto"/>
        <w:rPr>
          <w:rFonts w:asciiTheme="minorHAnsi" w:hAnsiTheme="minorHAnsi" w:cs="Arial"/>
        </w:rPr>
      </w:pPr>
    </w:p>
    <w:p w14:paraId="3EEAB783" w14:textId="77777777" w:rsidR="00511EFD" w:rsidRPr="00857BFF" w:rsidRDefault="00511EFD" w:rsidP="00511EFD">
      <w:pPr>
        <w:pStyle w:val="Bullets"/>
      </w:pPr>
      <w:r w:rsidRPr="00857BFF">
        <w:t>The elements of worship in which the parent would object to the child taking part</w:t>
      </w:r>
    </w:p>
    <w:p w14:paraId="4D8EED96" w14:textId="77777777" w:rsidR="00511EFD" w:rsidRPr="00857BFF" w:rsidRDefault="00511EFD" w:rsidP="00511EFD">
      <w:pPr>
        <w:pStyle w:val="Bullets"/>
      </w:pPr>
      <w:r w:rsidRPr="00857BFF">
        <w:t>The other aspects of school life that are impacted by the Christian foundation of the school such as prayer and reflective areas</w:t>
      </w:r>
    </w:p>
    <w:p w14:paraId="7F3D7AE4" w14:textId="77777777" w:rsidR="00511EFD" w:rsidRPr="00857BFF" w:rsidRDefault="00511EFD" w:rsidP="00511EFD">
      <w:pPr>
        <w:pStyle w:val="Bullets"/>
      </w:pPr>
      <w:r w:rsidRPr="00857BFF">
        <w:t>The practical implications o</w:t>
      </w:r>
      <w:r w:rsidRPr="00857BFF">
        <w:rPr>
          <w:u w:val="single"/>
        </w:rPr>
        <w:t>f</w:t>
      </w:r>
      <w:r w:rsidRPr="00857BFF">
        <w:t xml:space="preserve"> withdrawal</w:t>
      </w:r>
    </w:p>
    <w:p w14:paraId="74A07024" w14:textId="77777777" w:rsidR="00511EFD" w:rsidRPr="00857BFF" w:rsidRDefault="00511EFD" w:rsidP="00511EFD">
      <w:pPr>
        <w:pStyle w:val="Bullets"/>
      </w:pPr>
      <w:r w:rsidRPr="00857BFF">
        <w:t>Whether the parent will require any advanced notice of such worship, and if so, how much</w:t>
      </w:r>
    </w:p>
    <w:p w14:paraId="49FB03E6" w14:textId="77777777" w:rsidR="00511EFD" w:rsidRDefault="00511EFD" w:rsidP="00511EFD">
      <w:pPr>
        <w:spacing w:line="276" w:lineRule="auto"/>
        <w:ind w:left="795"/>
        <w:rPr>
          <w:rFonts w:asciiTheme="minorHAnsi" w:hAnsiTheme="minorHAnsi" w:cs="Arial"/>
        </w:rPr>
      </w:pPr>
    </w:p>
    <w:p w14:paraId="185CC829" w14:textId="77777777" w:rsidR="00511EFD" w:rsidRDefault="00511EFD" w:rsidP="00511EFD">
      <w:pPr>
        <w:spacing w:line="276" w:lineRule="auto"/>
        <w:ind w:left="795"/>
        <w:rPr>
          <w:rFonts w:asciiTheme="minorHAnsi" w:hAnsiTheme="minorHAnsi" w:cs="Arial"/>
        </w:rPr>
      </w:pPr>
    </w:p>
    <w:p w14:paraId="1753595D" w14:textId="77777777" w:rsidR="00511EFD" w:rsidRDefault="00511EFD" w:rsidP="00511EFD">
      <w:pPr>
        <w:spacing w:line="276" w:lineRule="auto"/>
        <w:ind w:left="795"/>
        <w:rPr>
          <w:rFonts w:asciiTheme="minorHAnsi" w:hAnsiTheme="minorHAnsi" w:cs="Arial"/>
        </w:rPr>
      </w:pPr>
    </w:p>
    <w:p w14:paraId="2C18661A" w14:textId="77777777" w:rsidR="00511EFD" w:rsidRDefault="00511EFD" w:rsidP="00511EFD">
      <w:pPr>
        <w:spacing w:line="276" w:lineRule="auto"/>
        <w:ind w:left="795"/>
        <w:rPr>
          <w:rFonts w:asciiTheme="minorHAnsi" w:hAnsiTheme="minorHAnsi" w:cs="Arial"/>
        </w:rPr>
      </w:pPr>
    </w:p>
    <w:p w14:paraId="282884C3" w14:textId="77777777" w:rsidR="00511EFD" w:rsidRPr="00857BFF" w:rsidRDefault="00511EFD" w:rsidP="00511EFD">
      <w:pPr>
        <w:spacing w:line="276" w:lineRule="auto"/>
        <w:ind w:left="795"/>
        <w:rPr>
          <w:rFonts w:asciiTheme="minorHAnsi" w:hAnsiTheme="minorHAnsi" w:cs="Arial"/>
        </w:rPr>
      </w:pPr>
    </w:p>
    <w:p w14:paraId="3DD15AE8" w14:textId="65D3ED08" w:rsidR="00511EFD" w:rsidRDefault="00511EFD" w:rsidP="00511EFD">
      <w:r w:rsidRPr="00857BFF">
        <w:t xml:space="preserve">Where parents have withdrawn their children from collective worship and request religious worship according to their </w:t>
      </w:r>
      <w:r w:rsidR="00601DB0" w:rsidRPr="00857BFF">
        <w:t>faith</w:t>
      </w:r>
      <w:r w:rsidRPr="00857BFF">
        <w:t xml:space="preserve"> or denomination, the governors and head teacher will seek to respond positively to such requests providing:</w:t>
      </w:r>
    </w:p>
    <w:p w14:paraId="426BE034" w14:textId="77777777" w:rsidR="00511EFD" w:rsidRPr="00857BFF" w:rsidRDefault="00511EFD" w:rsidP="00511EFD">
      <w:pPr>
        <w:spacing w:line="276" w:lineRule="auto"/>
        <w:rPr>
          <w:rFonts w:asciiTheme="minorHAnsi" w:hAnsiTheme="minorHAnsi" w:cs="Arial"/>
        </w:rPr>
      </w:pPr>
    </w:p>
    <w:p w14:paraId="239953A5" w14:textId="77777777" w:rsidR="00511EFD" w:rsidRPr="00857BFF" w:rsidRDefault="00511EFD" w:rsidP="00511EFD">
      <w:pPr>
        <w:pStyle w:val="Bullets"/>
      </w:pPr>
      <w:r w:rsidRPr="00857BFF">
        <w:t>Such arrangements can be made at no additional cost to the school</w:t>
      </w:r>
    </w:p>
    <w:p w14:paraId="4C2AA0DB" w14:textId="1EB5D6DB" w:rsidR="00511EFD" w:rsidRDefault="00511EFD" w:rsidP="00511EFD">
      <w:pPr>
        <w:pStyle w:val="Bullets"/>
      </w:pPr>
      <w:r w:rsidRPr="00857BFF">
        <w:t>That the alternative provision would be consistent with the overall purposes of the school curriculum as set out in the Education Act</w:t>
      </w:r>
      <w:r>
        <w:t>s</w:t>
      </w:r>
    </w:p>
    <w:p w14:paraId="078CA514" w14:textId="77777777" w:rsidR="00511EFD" w:rsidRDefault="00511EFD" w:rsidP="00511EFD">
      <w:pPr>
        <w:pStyle w:val="Bullets"/>
        <w:numPr>
          <w:ilvl w:val="0"/>
          <w:numId w:val="0"/>
        </w:numPr>
      </w:pPr>
    </w:p>
    <w:p w14:paraId="6875B02E" w14:textId="77777777" w:rsidR="00511EFD" w:rsidRDefault="00511EFD" w:rsidP="00511EFD">
      <w:r w:rsidRPr="00857BFF">
        <w:t>If the Parent asks that a pupil should be wholly or partly excused from attending any religious worship at the school, then the school must comply.</w:t>
      </w:r>
    </w:p>
    <w:p w14:paraId="236A977B" w14:textId="77777777" w:rsidR="00511EFD" w:rsidRPr="00857BFF" w:rsidRDefault="00511EFD" w:rsidP="00511EFD"/>
    <w:p w14:paraId="05F4BF56" w14:textId="77777777" w:rsidR="00511EFD" w:rsidRPr="00857BFF" w:rsidRDefault="00511EFD" w:rsidP="00511EFD">
      <w:r w:rsidRPr="00857BFF">
        <w:t>(This means that a parent may, for example, request their child does not take part in a carol service when otherwise the child takes part in daily collective worship.)</w:t>
      </w:r>
    </w:p>
    <w:p w14:paraId="407C9E54" w14:textId="77777777" w:rsidR="00511EFD" w:rsidRDefault="00511EFD" w:rsidP="00511EFD">
      <w:pPr>
        <w:pStyle w:val="Bullets"/>
        <w:numPr>
          <w:ilvl w:val="0"/>
          <w:numId w:val="0"/>
        </w:numPr>
      </w:pPr>
    </w:p>
    <w:p w14:paraId="03E63FD4" w14:textId="4A317932" w:rsidR="00511EFD" w:rsidRPr="00511EFD" w:rsidRDefault="00511EFD" w:rsidP="00511EFD">
      <w:pPr>
        <w:pStyle w:val="Heading1"/>
      </w:pPr>
      <w:bookmarkStart w:id="7" w:name="_Toc509831343"/>
      <w:bookmarkStart w:id="8" w:name="_Toc189820121"/>
      <w:r w:rsidRPr="00511EFD">
        <w:t>Guiding Principles</w:t>
      </w:r>
      <w:bookmarkEnd w:id="7"/>
      <w:bookmarkEnd w:id="8"/>
    </w:p>
    <w:p w14:paraId="332B6203" w14:textId="77777777" w:rsidR="00511EFD" w:rsidRPr="00857BFF" w:rsidRDefault="00511EFD" w:rsidP="00511EFD">
      <w:r w:rsidRPr="00857BFF">
        <w:t xml:space="preserve">Collective worship in </w:t>
      </w:r>
      <w:r w:rsidRPr="00231B53">
        <w:t xml:space="preserve">Ditton C of E Junior </w:t>
      </w:r>
      <w:r w:rsidRPr="00857BFF">
        <w:t>aims to:</w:t>
      </w:r>
    </w:p>
    <w:p w14:paraId="225BD732" w14:textId="77777777" w:rsidR="00511EFD" w:rsidRPr="00857BFF" w:rsidRDefault="00511EFD" w:rsidP="00511EFD">
      <w:pPr>
        <w:spacing w:line="276" w:lineRule="auto"/>
        <w:rPr>
          <w:rFonts w:asciiTheme="minorHAnsi" w:hAnsiTheme="minorHAnsi" w:cs="Arial"/>
        </w:rPr>
      </w:pPr>
    </w:p>
    <w:p w14:paraId="385B654B" w14:textId="77777777" w:rsidR="00511EFD" w:rsidRPr="00857BFF" w:rsidRDefault="00511EFD" w:rsidP="00511EFD">
      <w:pPr>
        <w:pStyle w:val="Bullets"/>
      </w:pPr>
      <w:r w:rsidRPr="00857BFF">
        <w:t>Have a pivotal place in the life of the school.</w:t>
      </w:r>
    </w:p>
    <w:p w14:paraId="2549B6B4" w14:textId="77777777" w:rsidR="00511EFD" w:rsidRPr="00857BFF" w:rsidRDefault="00511EFD" w:rsidP="00511EFD">
      <w:pPr>
        <w:pStyle w:val="Bullets"/>
      </w:pPr>
      <w:r w:rsidRPr="00857BFF">
        <w:t>Support pupils and adults in their spiritual growth</w:t>
      </w:r>
    </w:p>
    <w:p w14:paraId="17F2E3AC" w14:textId="77777777" w:rsidR="00511EFD" w:rsidRPr="00857BFF" w:rsidRDefault="00511EFD" w:rsidP="00511EFD">
      <w:pPr>
        <w:pStyle w:val="Bullets"/>
      </w:pPr>
      <w:r w:rsidRPr="00857BFF">
        <w:t>Be the central vehicle by which the school’s vision is unpacked and explored so that the whole school community is challenged and</w:t>
      </w:r>
      <w:r w:rsidRPr="00857BFF">
        <w:rPr>
          <w:i/>
          <w:iCs/>
        </w:rPr>
        <w:t xml:space="preserve"> </w:t>
      </w:r>
      <w:r w:rsidRPr="00857BFF">
        <w:rPr>
          <w:iCs/>
        </w:rPr>
        <w:t>engaged with the teachings of Jesus and the Bible.</w:t>
      </w:r>
    </w:p>
    <w:p w14:paraId="5C14ED83" w14:textId="77777777" w:rsidR="00511EFD" w:rsidRPr="00857BFF" w:rsidRDefault="00511EFD" w:rsidP="00511EFD">
      <w:pPr>
        <w:pStyle w:val="Bullets"/>
      </w:pPr>
      <w:r w:rsidRPr="00857BFF">
        <w:t xml:space="preserve">Provide an experience of worship that will offer opportunities for those present to observe and/or respond to the presence, power and peace of God as understood by Christians. This will always be invitational, offering an opportunity to take part whilst allowing the freedom for those of other faiths and none to be present with integrity. </w:t>
      </w:r>
    </w:p>
    <w:p w14:paraId="29E8A4FD" w14:textId="77777777" w:rsidR="00511EFD" w:rsidRPr="00857BFF" w:rsidRDefault="00511EFD" w:rsidP="00511EFD">
      <w:pPr>
        <w:pStyle w:val="Bullets"/>
      </w:pPr>
      <w:r w:rsidRPr="00857BFF">
        <w:t>Support pupils in the development of their understanding of the Trinitarian nature of God in Christian belief</w:t>
      </w:r>
    </w:p>
    <w:p w14:paraId="5D0E550D" w14:textId="77777777" w:rsidR="00511EFD" w:rsidRPr="00857BFF" w:rsidRDefault="00511EFD" w:rsidP="00511EFD">
      <w:pPr>
        <w:pStyle w:val="Bullets"/>
      </w:pPr>
      <w:r w:rsidRPr="00857BFF">
        <w:lastRenderedPageBreak/>
        <w:t>Provide a variety of different opportunities for reflection, understanding of diverse liturgical traditions, participation, challenge and enjoyment where all present can be actively involved and develop their own spirituality whilst contributing to the communal journey.</w:t>
      </w:r>
    </w:p>
    <w:p w14:paraId="09E1B715" w14:textId="77777777" w:rsidR="00511EFD" w:rsidRPr="00857BFF" w:rsidRDefault="00511EFD" w:rsidP="00511EFD">
      <w:pPr>
        <w:pStyle w:val="Bullets"/>
      </w:pPr>
      <w:r w:rsidRPr="00857BFF">
        <w:t>Help children to become familiar with Christian language and symbolism and the cycle of the Church year so that they are offered a pattern of meanings and a framework into which they can begin to integrate experience.</w:t>
      </w:r>
    </w:p>
    <w:p w14:paraId="33394E90" w14:textId="77777777" w:rsidR="00511EFD" w:rsidRPr="00857BFF" w:rsidRDefault="00511EFD" w:rsidP="00511EFD">
      <w:pPr>
        <w:pStyle w:val="Bullets"/>
      </w:pPr>
      <w:r w:rsidRPr="00857BFF">
        <w:t>Explore a variety of ways of praying, giving children the opportunity to form their own prayers using multi-sensory foci and introduce them to some well know Christian prayers, as well as a variety of prayers of thanksgiving before mealtimes and home time.</w:t>
      </w:r>
    </w:p>
    <w:p w14:paraId="3887AB0D" w14:textId="77777777" w:rsidR="00511EFD" w:rsidRPr="00857BFF" w:rsidRDefault="00511EFD" w:rsidP="00511EFD">
      <w:pPr>
        <w:pStyle w:val="Bullets"/>
      </w:pPr>
      <w:r w:rsidRPr="00857BFF">
        <w:t>Offer opportunities to all children and staff to develop their skills in planning, leading and evaluating the impact of school worship with the support and shared engagement of the local church community. Pupils will be at the centre of this process taking on increasingly independent roles in planning and leading worship.</w:t>
      </w:r>
    </w:p>
    <w:p w14:paraId="47B9E92A" w14:textId="77777777" w:rsidR="00511EFD" w:rsidRPr="00857BFF" w:rsidRDefault="00511EFD" w:rsidP="00511EFD">
      <w:pPr>
        <w:pStyle w:val="Bullets"/>
      </w:pPr>
      <w:r w:rsidRPr="00857BFF">
        <w:t>Ensure that materials and themes for worship are carefully selected to make sure pupils understand the work of Christians and the church locally, nationally and globally and how this reflects the teachings of the Bible and the example of Jesus.</w:t>
      </w:r>
    </w:p>
    <w:p w14:paraId="40A6B983" w14:textId="77777777" w:rsidR="00511EFD" w:rsidRPr="00857BFF" w:rsidRDefault="00511EFD" w:rsidP="00511EFD">
      <w:pPr>
        <w:pStyle w:val="Bullets"/>
        <w:numPr>
          <w:ilvl w:val="0"/>
          <w:numId w:val="0"/>
        </w:numPr>
        <w:ind w:left="709" w:hanging="567"/>
      </w:pPr>
    </w:p>
    <w:p w14:paraId="57C9D65F" w14:textId="77777777" w:rsidR="00511EFD" w:rsidRDefault="00511EFD" w:rsidP="00511EFD">
      <w:pPr>
        <w:pStyle w:val="Heading1"/>
        <w:spacing w:line="276" w:lineRule="auto"/>
      </w:pPr>
      <w:bookmarkStart w:id="9" w:name="_Toc189820122"/>
      <w:r w:rsidRPr="00511EFD">
        <w:t>Development of the policy and links to other policies and documentation</w:t>
      </w:r>
      <w:bookmarkEnd w:id="9"/>
    </w:p>
    <w:p w14:paraId="1A63419D" w14:textId="77777777" w:rsidR="00511EFD" w:rsidRPr="00511EFD" w:rsidRDefault="00511EFD" w:rsidP="00511EFD"/>
    <w:p w14:paraId="7531E4E8" w14:textId="77777777" w:rsidR="00511EFD" w:rsidRPr="00857BFF" w:rsidRDefault="00511EFD" w:rsidP="00511EFD">
      <w:r w:rsidRPr="00857BFF">
        <w:t>We ensure that the principles for collective worship are reflected and applied in our policies and practice including those that are concerned with:</w:t>
      </w:r>
    </w:p>
    <w:p w14:paraId="162795CA" w14:textId="77777777" w:rsidR="00511EFD" w:rsidRPr="00857BFF" w:rsidRDefault="00511EFD" w:rsidP="00511EFD">
      <w:pPr>
        <w:pStyle w:val="Bullets"/>
      </w:pPr>
      <w:r w:rsidRPr="00857BFF">
        <w:t>Pupils’ personal development and wellbeing</w:t>
      </w:r>
    </w:p>
    <w:p w14:paraId="07AA2374" w14:textId="77777777" w:rsidR="00511EFD" w:rsidRPr="00857BFF" w:rsidRDefault="00511EFD" w:rsidP="00511EFD">
      <w:pPr>
        <w:pStyle w:val="Bullets"/>
      </w:pPr>
      <w:r w:rsidRPr="00857BFF">
        <w:t>SMSC and PSHE</w:t>
      </w:r>
    </w:p>
    <w:p w14:paraId="251ECE0B" w14:textId="77777777" w:rsidR="00511EFD" w:rsidRPr="00857BFF" w:rsidRDefault="00511EFD" w:rsidP="00511EFD">
      <w:pPr>
        <w:pStyle w:val="Bullets"/>
      </w:pPr>
      <w:r w:rsidRPr="00857BFF">
        <w:t>Staff recruitment, retention and professional development</w:t>
      </w:r>
    </w:p>
    <w:p w14:paraId="29D3389D" w14:textId="77777777" w:rsidR="00511EFD" w:rsidRPr="00857BFF" w:rsidRDefault="00511EFD" w:rsidP="00511EFD">
      <w:pPr>
        <w:pStyle w:val="Bullets"/>
      </w:pPr>
      <w:r w:rsidRPr="00857BFF">
        <w:t>Care, guidance and support</w:t>
      </w:r>
    </w:p>
    <w:p w14:paraId="272FB6DA" w14:textId="77777777" w:rsidR="00511EFD" w:rsidRPr="00857BFF" w:rsidRDefault="00511EFD" w:rsidP="00511EFD">
      <w:pPr>
        <w:pStyle w:val="Bullets"/>
      </w:pPr>
      <w:r w:rsidRPr="00857BFF">
        <w:t>Behaviour, discipline and exclusions</w:t>
      </w:r>
    </w:p>
    <w:p w14:paraId="6C869E89" w14:textId="77777777" w:rsidR="00511EFD" w:rsidRPr="00857BFF" w:rsidRDefault="00511EFD" w:rsidP="00511EFD">
      <w:pPr>
        <w:pStyle w:val="Bullets"/>
      </w:pPr>
      <w:r w:rsidRPr="00857BFF">
        <w:t>Working in partnership with parents, carers and guardians</w:t>
      </w:r>
    </w:p>
    <w:p w14:paraId="037CE9B4" w14:textId="77777777" w:rsidR="00511EFD" w:rsidRPr="00857BFF" w:rsidRDefault="00511EFD" w:rsidP="00511EFD">
      <w:pPr>
        <w:pStyle w:val="Bullets"/>
      </w:pPr>
      <w:r w:rsidRPr="00857BFF">
        <w:t>Working with the wider community</w:t>
      </w:r>
    </w:p>
    <w:p w14:paraId="6D291D63" w14:textId="52D13C92" w:rsidR="00511EFD" w:rsidRDefault="00511EFD" w:rsidP="00511EFD">
      <w:r w:rsidRPr="00857BFF">
        <w:lastRenderedPageBreak/>
        <w:t>We also ensure that information about collective worship is included in the school prospectus and / or on the school website.</w:t>
      </w:r>
      <w:bookmarkStart w:id="10" w:name="_Toc509831346"/>
    </w:p>
    <w:p w14:paraId="10F477E3" w14:textId="77777777" w:rsidR="00511EFD" w:rsidRPr="00511EFD" w:rsidRDefault="00511EFD" w:rsidP="00511EFD"/>
    <w:p w14:paraId="15C58DE9" w14:textId="77777777" w:rsidR="00511EFD" w:rsidRPr="00511EFD" w:rsidRDefault="00511EFD" w:rsidP="00511EFD">
      <w:pPr>
        <w:pStyle w:val="Heading1"/>
      </w:pPr>
      <w:bookmarkStart w:id="11" w:name="_Toc189820123"/>
      <w:bookmarkEnd w:id="10"/>
      <w:r w:rsidRPr="00511EFD">
        <w:t>How Collective worship is organised</w:t>
      </w:r>
      <w:bookmarkEnd w:id="11"/>
    </w:p>
    <w:p w14:paraId="56E1D1F3" w14:textId="77777777" w:rsidR="00511EFD" w:rsidRPr="00857BFF" w:rsidRDefault="00511EFD" w:rsidP="00511EFD">
      <w:pPr>
        <w:spacing w:line="276" w:lineRule="auto"/>
        <w:rPr>
          <w:rFonts w:asciiTheme="minorHAnsi" w:hAnsiTheme="minorHAnsi" w:cs="Arial"/>
        </w:rPr>
      </w:pPr>
      <w:r w:rsidRPr="00857BFF">
        <w:rPr>
          <w:rFonts w:asciiTheme="minorHAnsi" w:hAnsiTheme="minorHAnsi" w:cs="Arial"/>
        </w:rPr>
        <w:t xml:space="preserve">The organisation of Collective Worship should be listed here under the headings </w:t>
      </w:r>
    </w:p>
    <w:p w14:paraId="30403ADC" w14:textId="77777777" w:rsidR="00511EFD" w:rsidRPr="00857BFF" w:rsidRDefault="00511EFD" w:rsidP="00511EFD">
      <w:pPr>
        <w:spacing w:line="276" w:lineRule="auto"/>
        <w:rPr>
          <w:rFonts w:asciiTheme="minorHAnsi" w:hAnsiTheme="minorHAnsi" w:cs="Arial"/>
          <w:b/>
          <w:bCs w:val="0"/>
        </w:rPr>
      </w:pPr>
    </w:p>
    <w:p w14:paraId="2B1ECCC2" w14:textId="77777777" w:rsidR="00511EFD" w:rsidRDefault="00511EFD" w:rsidP="00511EFD">
      <w:pPr>
        <w:pStyle w:val="Heading2"/>
      </w:pPr>
      <w:bookmarkStart w:id="12" w:name="_Toc189820124"/>
      <w:r w:rsidRPr="00857BFF">
        <w:t>Leadership</w:t>
      </w:r>
      <w:bookmarkEnd w:id="12"/>
    </w:p>
    <w:p w14:paraId="5BA5E29F" w14:textId="6A56F637" w:rsidR="00601DB0" w:rsidRPr="00601DB0" w:rsidRDefault="00511EFD" w:rsidP="00511EFD">
      <w:pPr>
        <w:pStyle w:val="Bullets"/>
        <w:rPr>
          <w:b/>
        </w:rPr>
      </w:pPr>
      <w:r>
        <w:t xml:space="preserve">Collective worship is led by a range of staff across the week. SLT </w:t>
      </w:r>
      <w:r w:rsidR="00601DB0">
        <w:t xml:space="preserve">often </w:t>
      </w:r>
      <w:r>
        <w:t xml:space="preserve">lead and close each </w:t>
      </w:r>
      <w:r w:rsidR="00601DB0">
        <w:t>week’s</w:t>
      </w:r>
      <w:r>
        <w:t xml:space="preserve"> collective worship</w:t>
      </w:r>
      <w:r w:rsidR="00601DB0">
        <w:t xml:space="preserve"> around the theme for the week.</w:t>
      </w:r>
    </w:p>
    <w:p w14:paraId="57A20937" w14:textId="0534D57C" w:rsidR="00511EFD" w:rsidRPr="0055736B" w:rsidRDefault="00601DB0" w:rsidP="00511EFD">
      <w:pPr>
        <w:pStyle w:val="Bullets"/>
        <w:rPr>
          <w:b/>
        </w:rPr>
      </w:pPr>
      <w:r>
        <w:t xml:space="preserve">The overall planning for collective worship is highly detailed to facilitate leadership at all levels.  The Rochester Diocese provides substantial support for daily worship and themes which tie together the term. This is shared with staff at the start of each term, identifying resources, texts, music and key questions. </w:t>
      </w:r>
      <w:r w:rsidR="0055736B">
        <w:t>The document is call ‘Fresh Approach Collective Worship Planning’.</w:t>
      </w:r>
    </w:p>
    <w:p w14:paraId="08B4E317" w14:textId="3DA78EDB" w:rsidR="0055736B" w:rsidRPr="00896971" w:rsidRDefault="0055736B" w:rsidP="00511EFD">
      <w:pPr>
        <w:pStyle w:val="Bullets"/>
        <w:rPr>
          <w:b/>
        </w:rPr>
      </w:pPr>
      <w:r>
        <w:t>Student leadership for worship is formalized in the ‘Leading Lights’ group who welcome, frame and conclude whole school worship.</w:t>
      </w:r>
    </w:p>
    <w:p w14:paraId="7E485B8B" w14:textId="77777777" w:rsidR="00511EFD" w:rsidRPr="00896971" w:rsidRDefault="00511EFD" w:rsidP="00511EFD">
      <w:pPr>
        <w:pStyle w:val="Bullets"/>
        <w:rPr>
          <w:b/>
        </w:rPr>
      </w:pPr>
      <w:r>
        <w:t xml:space="preserve">Class worship takes place each Tuesday and allows children to develop and discuss from their viewpoint of the big question, allowing all children to have a voice and a say in the discussion. </w:t>
      </w:r>
    </w:p>
    <w:p w14:paraId="38ECD829" w14:textId="77777777" w:rsidR="00511EFD" w:rsidRPr="00896971" w:rsidRDefault="00511EFD" w:rsidP="00511EFD">
      <w:pPr>
        <w:pStyle w:val="Bullets"/>
        <w:rPr>
          <w:b/>
        </w:rPr>
      </w:pPr>
      <w:r>
        <w:t>Wednesday worship is lead by the local vicar, Reverand Terranova, who links worship to key elements within the Christian calendar or themes within the diocese worship planning.</w:t>
      </w:r>
    </w:p>
    <w:p w14:paraId="712D6FB0" w14:textId="77777777" w:rsidR="00511EFD" w:rsidRPr="00896971" w:rsidRDefault="00511EFD" w:rsidP="00511EFD">
      <w:pPr>
        <w:pStyle w:val="Bullets"/>
        <w:rPr>
          <w:b/>
        </w:rPr>
      </w:pPr>
      <w:r>
        <w:t xml:space="preserve">Thursday will link back to the key question or theme for the week, often lead by a member of SLT or another member of teaching staff. </w:t>
      </w:r>
    </w:p>
    <w:p w14:paraId="63FDAD71" w14:textId="13EF2B6B" w:rsidR="00511EFD" w:rsidRPr="00511EFD" w:rsidRDefault="00511EFD" w:rsidP="00511EFD">
      <w:pPr>
        <w:pStyle w:val="Bullets"/>
        <w:rPr>
          <w:b/>
        </w:rPr>
      </w:pPr>
      <w:r>
        <w:t>Friday is when celebration worship takes place, along with class lead</w:t>
      </w:r>
      <w:r w:rsidR="0055736B">
        <w:t xml:space="preserve"> </w:t>
      </w:r>
      <w:r>
        <w:t>worships throughout the year. There will always be a link back to the key question which has been asked that week and an opportunity to reflect on the key themes from the w</w:t>
      </w:r>
      <w:r w:rsidR="0055736B">
        <w:t>e</w:t>
      </w:r>
      <w:r>
        <w:t xml:space="preserve">ek. </w:t>
      </w:r>
    </w:p>
    <w:p w14:paraId="0798B0C4" w14:textId="7858067C" w:rsidR="00511EFD" w:rsidRPr="00857BFF" w:rsidRDefault="00511EFD" w:rsidP="00511EFD">
      <w:pPr>
        <w:pStyle w:val="Heading2"/>
      </w:pPr>
      <w:bookmarkStart w:id="13" w:name="_Toc189820125"/>
      <w:r w:rsidRPr="00857BFF">
        <w:t>Planning</w:t>
      </w:r>
      <w:bookmarkEnd w:id="13"/>
    </w:p>
    <w:p w14:paraId="07C1FA4A" w14:textId="11834F44" w:rsidR="00511EFD" w:rsidRDefault="00511EFD" w:rsidP="00511EFD">
      <w:pPr>
        <w:rPr>
          <w:b/>
        </w:rPr>
      </w:pPr>
      <w:r w:rsidRPr="00896971">
        <w:t xml:space="preserve">Worship is planned weekly, within the guidelines of topics established within the picture news planning. Staff are able to contribute ideas to key themes within the week, information about each week of collective worship is shared </w:t>
      </w:r>
      <w:r w:rsidRPr="00896971">
        <w:lastRenderedPageBreak/>
        <w:t>prior to the week it takes place in, so staff are aware of the key themes that are approaching</w:t>
      </w:r>
      <w:r>
        <w:rPr>
          <w:b/>
        </w:rPr>
        <w:t xml:space="preserve">. </w:t>
      </w:r>
      <w:r w:rsidR="0055736B">
        <w:rPr>
          <w:b/>
        </w:rPr>
        <w:t>The choir meets weekly and blends secular and religious singing which can feed into worship. It is the practice that a hymn / spiritual piece of music is incorporated into each worship.</w:t>
      </w:r>
    </w:p>
    <w:p w14:paraId="37ABAD5E" w14:textId="77777777" w:rsidR="00511EFD" w:rsidRDefault="00511EFD" w:rsidP="00511EFD">
      <w:pPr>
        <w:pStyle w:val="Heading1"/>
        <w:spacing w:line="276" w:lineRule="auto"/>
        <w:ind w:left="360" w:hanging="360"/>
        <w:rPr>
          <w:rFonts w:asciiTheme="minorHAnsi" w:hAnsiTheme="minorHAnsi"/>
          <w:sz w:val="24"/>
          <w:szCs w:val="24"/>
        </w:rPr>
      </w:pPr>
      <w:bookmarkStart w:id="14" w:name="_Toc509831347"/>
    </w:p>
    <w:p w14:paraId="48672FBE" w14:textId="77777777" w:rsidR="00511EFD" w:rsidRDefault="00511EFD" w:rsidP="00511EFD"/>
    <w:p w14:paraId="5026C9BC" w14:textId="77777777" w:rsidR="00511EFD" w:rsidRPr="00857BFF" w:rsidRDefault="00511EFD" w:rsidP="00511EFD">
      <w:pPr>
        <w:pStyle w:val="Heading2"/>
      </w:pPr>
      <w:bookmarkStart w:id="15" w:name="_Toc509831348"/>
      <w:bookmarkStart w:id="16" w:name="_Toc189820126"/>
      <w:bookmarkEnd w:id="14"/>
      <w:r w:rsidRPr="00857BFF">
        <w:t>Roles and Responsibilities</w:t>
      </w:r>
      <w:bookmarkEnd w:id="15"/>
      <w:bookmarkEnd w:id="16"/>
    </w:p>
    <w:p w14:paraId="7B162249" w14:textId="77777777" w:rsidR="00511EFD" w:rsidRPr="00857BFF" w:rsidRDefault="00511EFD" w:rsidP="00511EFD">
      <w:pPr>
        <w:pStyle w:val="Bullets"/>
      </w:pPr>
      <w:r w:rsidRPr="00857BFF">
        <w:t>The governing body</w:t>
      </w:r>
      <w:r>
        <w:t xml:space="preserve"> – oversee and monitor the effectiveness and impact of collective worship across the school. </w:t>
      </w:r>
    </w:p>
    <w:p w14:paraId="1B2E476D" w14:textId="77777777" w:rsidR="00511EFD" w:rsidRDefault="00511EFD" w:rsidP="00511EFD">
      <w:pPr>
        <w:pStyle w:val="Bullets"/>
      </w:pPr>
      <w:r w:rsidRPr="00857BFF">
        <w:t>The headteacher and the senior leadership team</w:t>
      </w:r>
      <w:r>
        <w:t xml:space="preserve"> – plan and organise worship to reflect current themes and provide opportunity within the week for reflective and discussion.</w:t>
      </w:r>
    </w:p>
    <w:p w14:paraId="239DF69D" w14:textId="77777777" w:rsidR="00511EFD" w:rsidRPr="00857BFF" w:rsidRDefault="00511EFD" w:rsidP="00511EFD">
      <w:pPr>
        <w:pStyle w:val="Bullets"/>
      </w:pPr>
      <w:r w:rsidRPr="00857BFF">
        <w:t>Teaching and support staff</w:t>
      </w:r>
      <w:r>
        <w:t xml:space="preserve"> – are active participants in worship and have a voice in discussion and ideas, they encourage and engage others to discuss and share ideas and develop improvements.</w:t>
      </w:r>
    </w:p>
    <w:p w14:paraId="7E0AA180" w14:textId="77777777" w:rsidR="00511EFD" w:rsidRPr="00857BFF" w:rsidRDefault="00511EFD" w:rsidP="00511EFD">
      <w:pPr>
        <w:pStyle w:val="Bullets"/>
      </w:pPr>
      <w:r w:rsidRPr="00857BFF">
        <w:t>Pupils</w:t>
      </w:r>
      <w:r>
        <w:t xml:space="preserve">  - are keen to share and engage with worship and develop their thinking and reflections to be positive and use each other and kagan structures to confidently talk about their worship experiences.</w:t>
      </w:r>
    </w:p>
    <w:p w14:paraId="78E29BBD" w14:textId="77777777" w:rsidR="00511EFD" w:rsidRDefault="00511EFD" w:rsidP="00511EFD">
      <w:pPr>
        <w:pStyle w:val="Bullets"/>
      </w:pPr>
      <w:r w:rsidRPr="00857BFF">
        <w:t>Parents and carers</w:t>
      </w:r>
      <w:r>
        <w:t xml:space="preserve"> – are encouraged to attend celebration worships and questions are shared each week with parents to engage them within the process of worship. </w:t>
      </w:r>
    </w:p>
    <w:p w14:paraId="2B6181E0" w14:textId="77777777" w:rsidR="00511EFD" w:rsidRPr="00857BFF" w:rsidRDefault="00511EFD" w:rsidP="00511EFD">
      <w:pPr>
        <w:pStyle w:val="Bullets"/>
        <w:numPr>
          <w:ilvl w:val="0"/>
          <w:numId w:val="0"/>
        </w:numPr>
        <w:ind w:left="709"/>
      </w:pPr>
    </w:p>
    <w:p w14:paraId="2C146CDB" w14:textId="77777777" w:rsidR="00511EFD" w:rsidRPr="00511EFD" w:rsidRDefault="00511EFD" w:rsidP="00511EFD">
      <w:pPr>
        <w:pStyle w:val="Heading1"/>
      </w:pPr>
      <w:bookmarkStart w:id="17" w:name="_Toc189820127"/>
      <w:r w:rsidRPr="00511EFD">
        <w:t>Staff development and training</w:t>
      </w:r>
      <w:bookmarkEnd w:id="17"/>
    </w:p>
    <w:p w14:paraId="26A0E7A0" w14:textId="77777777" w:rsidR="00511EFD" w:rsidRDefault="00511EFD" w:rsidP="00511EFD">
      <w:r w:rsidRPr="00857BFF">
        <w:t>We ensure that all staff, including support staff, receive appropriate training and opportunities for professional development, both as individuals and as groups or teams.</w:t>
      </w:r>
      <w:r>
        <w:t xml:space="preserve"> </w:t>
      </w:r>
    </w:p>
    <w:p w14:paraId="2244D3B4" w14:textId="405FEDC2" w:rsidR="00511EFD" w:rsidRDefault="00511EFD" w:rsidP="00511EFD">
      <w:r>
        <w:t xml:space="preserve">Collective worship training is accessed through the diocese link and training is monitored for impact on in school practices. </w:t>
      </w:r>
    </w:p>
    <w:p w14:paraId="3D972362" w14:textId="77777777" w:rsidR="00511EFD" w:rsidRPr="0075095A" w:rsidRDefault="00511EFD" w:rsidP="00511EFD">
      <w:pPr>
        <w:spacing w:line="276" w:lineRule="auto"/>
        <w:rPr>
          <w:rFonts w:asciiTheme="minorHAnsi" w:hAnsiTheme="minorHAnsi" w:cs="Arial"/>
        </w:rPr>
      </w:pPr>
    </w:p>
    <w:p w14:paraId="62EDC7A1" w14:textId="77777777" w:rsidR="00511EFD" w:rsidRPr="00511EFD" w:rsidRDefault="00511EFD" w:rsidP="00511EFD">
      <w:pPr>
        <w:pStyle w:val="Heading1"/>
      </w:pPr>
      <w:bookmarkStart w:id="18" w:name="_Toc509831350"/>
      <w:bookmarkStart w:id="19" w:name="_Toc189820128"/>
      <w:r w:rsidRPr="00511EFD">
        <w:t>Monitoring and evaluation</w:t>
      </w:r>
      <w:bookmarkEnd w:id="18"/>
      <w:bookmarkEnd w:id="19"/>
    </w:p>
    <w:p w14:paraId="6440D39A" w14:textId="2602ACD7" w:rsidR="00511EFD" w:rsidRDefault="00511EFD" w:rsidP="00511EFD">
      <w:pPr>
        <w:rPr>
          <w:rFonts w:cs="Arial"/>
        </w:rPr>
      </w:pPr>
      <w:r>
        <w:lastRenderedPageBreak/>
        <w:t xml:space="preserve">Monitoring of worship takes place through pupil voice and discussion with pupils. Children are encouraged to share positives and areas for development within the experience that they have each week. </w:t>
      </w:r>
      <w:r w:rsidRPr="00857BFF">
        <w:rPr>
          <w:rFonts w:cs="Arial"/>
        </w:rPr>
        <w:t xml:space="preserve"> </w:t>
      </w:r>
    </w:p>
    <w:p w14:paraId="4AF58A98" w14:textId="77777777" w:rsidR="00511EFD" w:rsidRDefault="00511EFD" w:rsidP="00511EFD">
      <w:pPr>
        <w:rPr>
          <w:rFonts w:cs="Arial"/>
        </w:rPr>
      </w:pPr>
    </w:p>
    <w:p w14:paraId="579AB33E" w14:textId="77777777" w:rsidR="00511EFD" w:rsidRDefault="00511EFD" w:rsidP="00511EFD">
      <w:pPr>
        <w:rPr>
          <w:rFonts w:cs="Arial"/>
        </w:rPr>
      </w:pPr>
    </w:p>
    <w:p w14:paraId="4868D174" w14:textId="77777777" w:rsidR="00511EFD" w:rsidRPr="00511EFD" w:rsidRDefault="00511EFD" w:rsidP="00511EFD">
      <w:pPr>
        <w:rPr>
          <w:rFonts w:cs="Arial"/>
        </w:rPr>
      </w:pPr>
    </w:p>
    <w:p w14:paraId="2A6DC914" w14:textId="77777777" w:rsidR="00511EFD" w:rsidRPr="00857BFF" w:rsidRDefault="00511EFD" w:rsidP="00511EFD">
      <w:pPr>
        <w:pStyle w:val="Heading1"/>
        <w:spacing w:line="276" w:lineRule="auto"/>
        <w:ind w:left="360" w:hanging="360"/>
        <w:rPr>
          <w:rFonts w:asciiTheme="minorHAnsi" w:hAnsiTheme="minorHAnsi"/>
          <w:b/>
          <w:color w:val="auto"/>
          <w:sz w:val="24"/>
          <w:szCs w:val="24"/>
        </w:rPr>
      </w:pPr>
    </w:p>
    <w:p w14:paraId="50C7DF27" w14:textId="77777777" w:rsidR="00511EFD" w:rsidRPr="00511EFD" w:rsidRDefault="00511EFD" w:rsidP="00511EFD">
      <w:pPr>
        <w:pStyle w:val="Heading1"/>
      </w:pPr>
      <w:bookmarkStart w:id="20" w:name="_Toc189820129"/>
      <w:r w:rsidRPr="00511EFD">
        <w:t>Disseminating the policy</w:t>
      </w:r>
      <w:bookmarkEnd w:id="20"/>
    </w:p>
    <w:p w14:paraId="1EC8C1AC" w14:textId="77777777" w:rsidR="00511EFD" w:rsidRPr="00857BFF" w:rsidRDefault="00511EFD" w:rsidP="00511EFD">
      <w:r w:rsidRPr="00857BFF">
        <w:t>We ensure that this policy is known to all staff and governors, parents and carers and, as appropriate, to all pupils.  This policy is available on our school website.</w:t>
      </w:r>
    </w:p>
    <w:p w14:paraId="16BAA98C" w14:textId="77777777" w:rsidR="00511EFD" w:rsidRDefault="00511EFD" w:rsidP="00511EFD"/>
    <w:p w14:paraId="12070CF8" w14:textId="77777777" w:rsidR="00511EFD" w:rsidRPr="00857BFF" w:rsidRDefault="00511EFD" w:rsidP="00511EFD">
      <w:r w:rsidRPr="00857BFF">
        <w:t>Other Useful Documents: (can be found on the diocesan website)</w:t>
      </w:r>
    </w:p>
    <w:p w14:paraId="72362E5F" w14:textId="77777777" w:rsidR="00511EFD" w:rsidRPr="00857BFF" w:rsidRDefault="00511EFD" w:rsidP="00511EFD">
      <w:pPr>
        <w:pStyle w:val="Bullets"/>
        <w:numPr>
          <w:ilvl w:val="0"/>
          <w:numId w:val="0"/>
        </w:numPr>
        <w:ind w:left="709" w:hanging="567"/>
      </w:pPr>
    </w:p>
    <w:p w14:paraId="37934658" w14:textId="77777777" w:rsidR="00511EFD" w:rsidRPr="00113B70" w:rsidRDefault="00511EFD" w:rsidP="00113B70">
      <w:pPr>
        <w:rPr>
          <w:rFonts w:cstheme="minorHAnsi"/>
        </w:rPr>
      </w:pPr>
    </w:p>
    <w:sectPr w:rsidR="00511EFD" w:rsidRPr="00113B70" w:rsidSect="000C48ED">
      <w:headerReference w:type="default" r:id="rId12"/>
      <w:footerReference w:type="even" r:id="rId13"/>
      <w:footerReference w:type="default" r:id="rId14"/>
      <w:headerReference w:type="first" r:id="rId15"/>
      <w:footerReference w:type="first" r:id="rId16"/>
      <w:pgSz w:w="11900" w:h="16840"/>
      <w:pgMar w:top="1702" w:right="1835" w:bottom="2127" w:left="1582"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5798" w14:textId="77777777" w:rsidR="0087102F" w:rsidRDefault="0087102F" w:rsidP="00636BAA">
      <w:r>
        <w:separator/>
      </w:r>
    </w:p>
  </w:endnote>
  <w:endnote w:type="continuationSeparator" w:id="0">
    <w:p w14:paraId="73AEE43F" w14:textId="77777777" w:rsidR="0087102F" w:rsidRDefault="0087102F" w:rsidP="0063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Pro Regular">
    <w:altName w:val="Calibri"/>
    <w:panose1 w:val="020B06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mo">
    <w:panose1 w:val="020B0604020202020204"/>
    <w:charset w:val="00"/>
    <w:family w:val="swiss"/>
    <w:pitch w:val="variable"/>
    <w:sig w:usb0="E0000AFF" w:usb1="500078FF" w:usb2="00000021" w:usb3="00000000" w:csb0="000001BF" w:csb1="00000000"/>
  </w:font>
  <w:font w:name="Fira Sans">
    <w:panose1 w:val="020B0503050000020004"/>
    <w:charset w:val="00"/>
    <w:family w:val="swiss"/>
    <w:pitch w:val="variable"/>
    <w:sig w:usb0="600002FF" w:usb1="00000001"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Medium">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1014541"/>
      <w:docPartObj>
        <w:docPartGallery w:val="Page Numbers (Bottom of Page)"/>
        <w:docPartUnique/>
      </w:docPartObj>
    </w:sdtPr>
    <w:sdtContent>
      <w:p w14:paraId="706DE32A" w14:textId="1296D53D" w:rsidR="00511EFD" w:rsidRDefault="00511EFD" w:rsidP="008735F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F00247" w14:textId="77777777" w:rsidR="00511EFD" w:rsidRDefault="00511EFD" w:rsidP="00511EF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4657960"/>
      <w:docPartObj>
        <w:docPartGallery w:val="Page Numbers (Bottom of Page)"/>
        <w:docPartUnique/>
      </w:docPartObj>
    </w:sdtPr>
    <w:sdtContent>
      <w:p w14:paraId="34A0D92F" w14:textId="756DB0A4" w:rsidR="00511EFD" w:rsidRDefault="00511EFD" w:rsidP="00511EFD">
        <w:pPr>
          <w:pStyle w:val="Footer"/>
          <w:framePr w:w="361" w:wrap="none" w:vAnchor="text" w:hAnchor="page" w:x="565" w:y="511"/>
          <w:rPr>
            <w:rStyle w:val="PageNumber"/>
          </w:rPr>
        </w:pPr>
        <w:r w:rsidRPr="00511EFD">
          <w:rPr>
            <w:rStyle w:val="PageNumber"/>
            <w:b/>
            <w:bCs w:val="0"/>
            <w:color w:val="FFFFFF" w:themeColor="background1"/>
            <w:sz w:val="32"/>
            <w:szCs w:val="32"/>
          </w:rPr>
          <w:fldChar w:fldCharType="begin"/>
        </w:r>
        <w:r w:rsidRPr="00511EFD">
          <w:rPr>
            <w:rStyle w:val="PageNumber"/>
            <w:b/>
            <w:bCs w:val="0"/>
            <w:color w:val="FFFFFF" w:themeColor="background1"/>
            <w:sz w:val="32"/>
            <w:szCs w:val="32"/>
          </w:rPr>
          <w:instrText xml:space="preserve"> PAGE </w:instrText>
        </w:r>
        <w:r w:rsidRPr="00511EFD">
          <w:rPr>
            <w:rStyle w:val="PageNumber"/>
            <w:b/>
            <w:bCs w:val="0"/>
            <w:color w:val="FFFFFF" w:themeColor="background1"/>
            <w:sz w:val="32"/>
            <w:szCs w:val="32"/>
          </w:rPr>
          <w:fldChar w:fldCharType="separate"/>
        </w:r>
        <w:r w:rsidRPr="00511EFD">
          <w:rPr>
            <w:rStyle w:val="PageNumber"/>
            <w:b/>
            <w:bCs w:val="0"/>
            <w:noProof/>
            <w:color w:val="FFFFFF" w:themeColor="background1"/>
            <w:sz w:val="32"/>
            <w:szCs w:val="32"/>
          </w:rPr>
          <w:t>2</w:t>
        </w:r>
        <w:r w:rsidRPr="00511EFD">
          <w:rPr>
            <w:rStyle w:val="PageNumber"/>
            <w:b/>
            <w:bCs w:val="0"/>
            <w:color w:val="FFFFFF" w:themeColor="background1"/>
            <w:sz w:val="32"/>
            <w:szCs w:val="32"/>
          </w:rPr>
          <w:fldChar w:fldCharType="end"/>
        </w:r>
      </w:p>
    </w:sdtContent>
  </w:sdt>
  <w:p w14:paraId="4BF1109F" w14:textId="77777777" w:rsidR="00CB59A0" w:rsidRDefault="004368B4" w:rsidP="00511EFD">
    <w:pPr>
      <w:pStyle w:val="Footer"/>
      <w:ind w:firstLine="360"/>
    </w:pPr>
    <w:r>
      <w:rPr>
        <w:noProof/>
      </w:rPr>
      <w:drawing>
        <wp:anchor distT="0" distB="0" distL="114300" distR="114300" simplePos="0" relativeHeight="251679744" behindDoc="1" locked="0" layoutInCell="1" allowOverlap="1" wp14:anchorId="12805C79" wp14:editId="0786BF46">
          <wp:simplePos x="0" y="0"/>
          <wp:positionH relativeFrom="column">
            <wp:posOffset>-1093691</wp:posOffset>
          </wp:positionH>
          <wp:positionV relativeFrom="paragraph">
            <wp:posOffset>-1006475</wp:posOffset>
          </wp:positionV>
          <wp:extent cx="7635021" cy="1719072"/>
          <wp:effectExtent l="0" t="0" r="0" b="0"/>
          <wp:wrapNone/>
          <wp:docPr id="689297161" name="Picture 2"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97161" name="Picture 2" descr="A blue and whit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5021" cy="171907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D8C6" w14:textId="77777777" w:rsidR="00CB59A0" w:rsidRDefault="004368B4" w:rsidP="00636BAA">
    <w:pPr>
      <w:pStyle w:val="Footer"/>
    </w:pPr>
    <w:r>
      <w:rPr>
        <w:noProof/>
      </w:rPr>
      <w:drawing>
        <wp:anchor distT="0" distB="0" distL="114300" distR="114300" simplePos="0" relativeHeight="251678720" behindDoc="1" locked="0" layoutInCell="1" allowOverlap="1" wp14:anchorId="6E9DFB14" wp14:editId="3DB61F1C">
          <wp:simplePos x="0" y="0"/>
          <wp:positionH relativeFrom="column">
            <wp:posOffset>-1280287</wp:posOffset>
          </wp:positionH>
          <wp:positionV relativeFrom="paragraph">
            <wp:posOffset>-1051560</wp:posOffset>
          </wp:positionV>
          <wp:extent cx="7878359" cy="1773936"/>
          <wp:effectExtent l="0" t="0" r="0" b="4445"/>
          <wp:wrapNone/>
          <wp:docPr id="986569244"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69244" name="Picture 1" descr="A blue and whit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78359" cy="1773936"/>
                  </a:xfrm>
                  <a:prstGeom prst="rect">
                    <a:avLst/>
                  </a:prstGeom>
                </pic:spPr>
              </pic:pic>
            </a:graphicData>
          </a:graphic>
          <wp14:sizeRelH relativeFrom="page">
            <wp14:pctWidth>0</wp14:pctWidth>
          </wp14:sizeRelH>
          <wp14:sizeRelV relativeFrom="page">
            <wp14:pctHeight>0</wp14:pctHeight>
          </wp14:sizeRelV>
        </wp:anchor>
      </w:drawing>
    </w:r>
    <w:r w:rsidR="004068E1">
      <w:rPr>
        <w:noProof/>
      </w:rPr>
      <mc:AlternateContent>
        <mc:Choice Requires="wps">
          <w:drawing>
            <wp:anchor distT="0" distB="0" distL="114300" distR="114300" simplePos="0" relativeHeight="251660288" behindDoc="0" locked="0" layoutInCell="1" allowOverlap="1" wp14:anchorId="0ED43DC8" wp14:editId="7F52D581">
              <wp:simplePos x="0" y="0"/>
              <wp:positionH relativeFrom="column">
                <wp:posOffset>7981125</wp:posOffset>
              </wp:positionH>
              <wp:positionV relativeFrom="paragraph">
                <wp:posOffset>80494</wp:posOffset>
              </wp:positionV>
              <wp:extent cx="1246909" cy="308758"/>
              <wp:effectExtent l="0" t="0" r="0" b="0"/>
              <wp:wrapNone/>
              <wp:docPr id="5" name="Text Box 5"/>
              <wp:cNvGraphicFramePr/>
              <a:graphic xmlns:a="http://schemas.openxmlformats.org/drawingml/2006/main">
                <a:graphicData uri="http://schemas.microsoft.com/office/word/2010/wordprocessingShape">
                  <wps:wsp>
                    <wps:cNvSpPr txBox="1"/>
                    <wps:spPr>
                      <a:xfrm>
                        <a:off x="0" y="0"/>
                        <a:ext cx="1246909" cy="308758"/>
                      </a:xfrm>
                      <a:prstGeom prst="rect">
                        <a:avLst/>
                      </a:prstGeom>
                      <a:noFill/>
                      <a:ln w="6350">
                        <a:noFill/>
                      </a:ln>
                    </wps:spPr>
                    <wps:txbx>
                      <w:txbxContent>
                        <w:p w14:paraId="30D0D789" w14:textId="77777777" w:rsidR="00CB59A0" w:rsidRPr="00041A9D" w:rsidRDefault="000532C6" w:rsidP="00636BAA">
                          <w:r w:rsidRPr="00041A9D">
                            <w:t xml:space="preserve">Page </w:t>
                          </w:r>
                          <w:r w:rsidRPr="00041A9D">
                            <w:fldChar w:fldCharType="begin"/>
                          </w:r>
                          <w:r w:rsidRPr="00041A9D">
                            <w:instrText xml:space="preserve"> PAGE  \* Arabic  \* MERGEFORMAT </w:instrText>
                          </w:r>
                          <w:r w:rsidRPr="00041A9D">
                            <w:fldChar w:fldCharType="separate"/>
                          </w:r>
                          <w:r w:rsidRPr="00041A9D">
                            <w:rPr>
                              <w:noProof/>
                            </w:rPr>
                            <w:t>1</w:t>
                          </w:r>
                          <w:r w:rsidRPr="00041A9D">
                            <w:fldChar w:fldCharType="end"/>
                          </w:r>
                          <w:r w:rsidRPr="00041A9D">
                            <w:t xml:space="preserve"> of </w:t>
                          </w:r>
                          <w:fldSimple w:instr=" NUMPAGES  \* Arabic  \* MERGEFORMAT ">
                            <w:r w:rsidRPr="00041A9D">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43DC8" id="_x0000_t202" coordsize="21600,21600" o:spt="202" path="m,l,21600r21600,l21600,xe">
              <v:stroke joinstyle="miter"/>
              <v:path gradientshapeok="t" o:connecttype="rect"/>
            </v:shapetype>
            <v:shape id="Text Box 5" o:spid="_x0000_s1030" type="#_x0000_t202" style="position:absolute;left:0;text-align:left;margin-left:628.45pt;margin-top:6.35pt;width:98.2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ixHAIAADM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" filled="f" stroked="f" strokeweight=".5pt">
              <v:textbox>
                <w:txbxContent>
                  <w:p w14:paraId="30D0D789" w14:textId="77777777" w:rsidR="00CB59A0" w:rsidRPr="00041A9D" w:rsidRDefault="00596BB6" w:rsidP="00636BAA">
                    <w:r w:rsidRPr="00041A9D">
                      <w:t xml:space="preserve">Page </w:t>
                    </w:r>
                    <w:r w:rsidRPr="00041A9D">
                      <w:fldChar w:fldCharType="begin"/>
                    </w:r>
                    <w:r w:rsidRPr="00041A9D">
                      <w:instrText xml:space="preserve"> PAGE  \* Arabic  \* MERGEFORMAT </w:instrText>
                    </w:r>
                    <w:r w:rsidRPr="00041A9D">
                      <w:fldChar w:fldCharType="separate"/>
                    </w:r>
                    <w:r w:rsidRPr="00041A9D">
                      <w:rPr>
                        <w:noProof/>
                      </w:rPr>
                      <w:t>1</w:t>
                    </w:r>
                    <w:r w:rsidRPr="00041A9D">
                      <w:fldChar w:fldCharType="end"/>
                    </w:r>
                    <w:r w:rsidRPr="00041A9D">
                      <w:t xml:space="preserve"> of </w:t>
                    </w:r>
                    <w:r>
                      <w:fldChar w:fldCharType="begin"/>
                    </w:r>
                    <w:r>
                      <w:instrText xml:space="preserve"> NUMPAGES  \* Arabic  \* MERGEFORMAT </w:instrText>
                    </w:r>
                    <w:r>
                      <w:fldChar w:fldCharType="separate"/>
                    </w:r>
                    <w:r w:rsidRPr="00041A9D">
                      <w:rPr>
                        <w:noProof/>
                      </w:rPr>
                      <w:t>2</w:t>
                    </w:r>
                    <w:r>
                      <w:rPr>
                        <w:noProof/>
                      </w:rPr>
                      <w:fldChar w:fldCharType="end"/>
                    </w:r>
                  </w:p>
                </w:txbxContent>
              </v:textbox>
            </v:shape>
          </w:pict>
        </mc:Fallback>
      </mc:AlternateContent>
    </w:r>
    <w:r w:rsidR="004068E1">
      <w:rPr>
        <w:noProof/>
      </w:rPr>
      <mc:AlternateContent>
        <mc:Choice Requires="wps">
          <w:drawing>
            <wp:anchor distT="0" distB="0" distL="114300" distR="114300" simplePos="0" relativeHeight="251659264" behindDoc="0" locked="0" layoutInCell="1" allowOverlap="1" wp14:anchorId="27D5AA61" wp14:editId="4AF61019">
              <wp:simplePos x="0" y="0"/>
              <wp:positionH relativeFrom="column">
                <wp:posOffset>7266485</wp:posOffset>
              </wp:positionH>
              <wp:positionV relativeFrom="paragraph">
                <wp:posOffset>3110296</wp:posOffset>
              </wp:positionV>
              <wp:extent cx="1246909" cy="308758"/>
              <wp:effectExtent l="0" t="0" r="0" b="0"/>
              <wp:wrapNone/>
              <wp:docPr id="6" name="Text Box 6"/>
              <wp:cNvGraphicFramePr/>
              <a:graphic xmlns:a="http://schemas.openxmlformats.org/drawingml/2006/main">
                <a:graphicData uri="http://schemas.microsoft.com/office/word/2010/wordprocessingShape">
                  <wps:wsp>
                    <wps:cNvSpPr txBox="1"/>
                    <wps:spPr>
                      <a:xfrm>
                        <a:off x="0" y="0"/>
                        <a:ext cx="1246909" cy="308758"/>
                      </a:xfrm>
                      <a:prstGeom prst="rect">
                        <a:avLst/>
                      </a:prstGeom>
                      <a:noFill/>
                      <a:ln w="6350">
                        <a:noFill/>
                      </a:ln>
                    </wps:spPr>
                    <wps:txbx>
                      <w:txbxContent>
                        <w:p w14:paraId="55F9A2DE" w14:textId="77777777" w:rsidR="00CB59A0" w:rsidRPr="00041A9D" w:rsidRDefault="000532C6" w:rsidP="00636BAA">
                          <w:r w:rsidRPr="00041A9D">
                            <w:t xml:space="preserve">Page </w:t>
                          </w:r>
                          <w:r w:rsidRPr="00041A9D">
                            <w:fldChar w:fldCharType="begin"/>
                          </w:r>
                          <w:r w:rsidRPr="00041A9D">
                            <w:instrText xml:space="preserve"> PAGE  \* Arabic  \* MERGEFORMAT </w:instrText>
                          </w:r>
                          <w:r w:rsidRPr="00041A9D">
                            <w:fldChar w:fldCharType="separate"/>
                          </w:r>
                          <w:r w:rsidRPr="00041A9D">
                            <w:rPr>
                              <w:noProof/>
                            </w:rPr>
                            <w:t>1</w:t>
                          </w:r>
                          <w:r w:rsidRPr="00041A9D">
                            <w:fldChar w:fldCharType="end"/>
                          </w:r>
                          <w:r w:rsidRPr="00041A9D">
                            <w:t xml:space="preserve"> of </w:t>
                          </w:r>
                          <w:fldSimple w:instr=" NUMPAGES  \* Arabic  \* MERGEFORMAT ">
                            <w:r w:rsidRPr="00041A9D">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AA61" id="Text Box 6" o:spid="_x0000_s1031" type="#_x0000_t202" style="position:absolute;left:0;text-align:left;margin-left:572.15pt;margin-top:244.9pt;width:98.2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dkGwIAADM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" filled="f" stroked="f" strokeweight=".5pt">
              <v:textbox>
                <w:txbxContent>
                  <w:p w14:paraId="55F9A2DE" w14:textId="77777777" w:rsidR="00CB59A0" w:rsidRPr="00041A9D" w:rsidRDefault="00596BB6" w:rsidP="00636BAA">
                    <w:r w:rsidRPr="00041A9D">
                      <w:t xml:space="preserve">Page </w:t>
                    </w:r>
                    <w:r w:rsidRPr="00041A9D">
                      <w:fldChar w:fldCharType="begin"/>
                    </w:r>
                    <w:r w:rsidRPr="00041A9D">
                      <w:instrText xml:space="preserve"> PAGE  \* Arabic  \* MERGEFORMAT </w:instrText>
                    </w:r>
                    <w:r w:rsidRPr="00041A9D">
                      <w:fldChar w:fldCharType="separate"/>
                    </w:r>
                    <w:r w:rsidRPr="00041A9D">
                      <w:rPr>
                        <w:noProof/>
                      </w:rPr>
                      <w:t>1</w:t>
                    </w:r>
                    <w:r w:rsidRPr="00041A9D">
                      <w:fldChar w:fldCharType="end"/>
                    </w:r>
                    <w:r w:rsidRPr="00041A9D">
                      <w:t xml:space="preserve"> of </w:t>
                    </w:r>
                    <w:r>
                      <w:fldChar w:fldCharType="begin"/>
                    </w:r>
                    <w:r>
                      <w:instrText xml:space="preserve"> NUMPAGES  \* Arabic  \* MERGEFORMAT </w:instrText>
                    </w:r>
                    <w:r>
                      <w:fldChar w:fldCharType="separate"/>
                    </w:r>
                    <w:r w:rsidRPr="00041A9D">
                      <w:rPr>
                        <w:noProof/>
                      </w:rPr>
                      <w:t>2</w:t>
                    </w:r>
                    <w:r>
                      <w:rPr>
                        <w:noProof/>
                      </w:rPr>
                      <w:fldChar w:fldCharType="end"/>
                    </w:r>
                  </w:p>
                </w:txbxContent>
              </v:textbox>
            </v:shape>
          </w:pict>
        </mc:Fallback>
      </mc:AlternateContent>
    </w:r>
    <w:r w:rsidR="004068E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C9CB" w14:textId="77777777" w:rsidR="0087102F" w:rsidRDefault="0087102F" w:rsidP="00636BAA">
      <w:r>
        <w:separator/>
      </w:r>
    </w:p>
  </w:footnote>
  <w:footnote w:type="continuationSeparator" w:id="0">
    <w:p w14:paraId="7DDB9E11" w14:textId="77777777" w:rsidR="0087102F" w:rsidRDefault="0087102F" w:rsidP="0063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C75" w14:textId="77777777" w:rsidR="009B3F0E" w:rsidRDefault="000F48AC" w:rsidP="00636BAA">
    <w:pPr>
      <w:pStyle w:val="Header"/>
    </w:pPr>
    <w:r>
      <w:rPr>
        <w:noProof/>
      </w:rPr>
      <w:drawing>
        <wp:anchor distT="0" distB="0" distL="114300" distR="114300" simplePos="0" relativeHeight="251682816" behindDoc="0" locked="0" layoutInCell="1" allowOverlap="1" wp14:anchorId="21417C65" wp14:editId="684DF32C">
          <wp:simplePos x="0" y="0"/>
          <wp:positionH relativeFrom="column">
            <wp:posOffset>5015771</wp:posOffset>
          </wp:positionH>
          <wp:positionV relativeFrom="paragraph">
            <wp:posOffset>177800</wp:posOffset>
          </wp:positionV>
          <wp:extent cx="955344" cy="840676"/>
          <wp:effectExtent l="0" t="0" r="0" b="0"/>
          <wp:wrapNone/>
          <wp:docPr id="159126388" name="Picture 4" descr="A church on a is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40905" name="Picture 4" descr="A church on a isl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5344" cy="8406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1176DFF0" wp14:editId="1879C4D2">
          <wp:simplePos x="0" y="0"/>
          <wp:positionH relativeFrom="column">
            <wp:posOffset>-1042955</wp:posOffset>
          </wp:positionH>
          <wp:positionV relativeFrom="paragraph">
            <wp:posOffset>-218374</wp:posOffset>
          </wp:positionV>
          <wp:extent cx="7591425" cy="982345"/>
          <wp:effectExtent l="0" t="0" r="3175" b="0"/>
          <wp:wrapTight wrapText="bothSides">
            <wp:wrapPolygon edited="0">
              <wp:start x="21600" y="21600"/>
              <wp:lineTo x="21600" y="377"/>
              <wp:lineTo x="27" y="377"/>
              <wp:lineTo x="27" y="21600"/>
              <wp:lineTo x="21600" y="21600"/>
            </wp:wrapPolygon>
          </wp:wrapTight>
          <wp:docPr id="1302394814" name="Picture 7" descr="A blue and black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94814" name="Picture 7" descr="A blue and black fla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0800000">
                    <a:off x="0" y="0"/>
                    <a:ext cx="7591425" cy="982345"/>
                  </a:xfrm>
                  <a:prstGeom prst="rect">
                    <a:avLst/>
                  </a:prstGeom>
                </pic:spPr>
              </pic:pic>
            </a:graphicData>
          </a:graphic>
          <wp14:sizeRelH relativeFrom="margin">
            <wp14:pctWidth>0</wp14:pctWidth>
          </wp14:sizeRelH>
          <wp14:sizeRelV relativeFrom="margin">
            <wp14:pctHeight>0</wp14:pctHeight>
          </wp14:sizeRelV>
        </wp:anchor>
      </w:drawing>
    </w:r>
    <w:r w:rsidR="009B3F0E">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769" w14:textId="77777777" w:rsidR="00421737" w:rsidRDefault="00421737" w:rsidP="00636BAA">
    <w:pPr>
      <w:pStyle w:val="Header"/>
    </w:pPr>
    <w:r>
      <w:rPr>
        <w:noProof/>
      </w:rPr>
      <w:drawing>
        <wp:anchor distT="0" distB="0" distL="114300" distR="114300" simplePos="0" relativeHeight="251675648" behindDoc="1" locked="0" layoutInCell="1" allowOverlap="1" wp14:anchorId="76753E93" wp14:editId="0AEE7183">
          <wp:simplePos x="0" y="0"/>
          <wp:positionH relativeFrom="column">
            <wp:posOffset>-1014095</wp:posOffset>
          </wp:positionH>
          <wp:positionV relativeFrom="paragraph">
            <wp:posOffset>-7620</wp:posOffset>
          </wp:positionV>
          <wp:extent cx="7631838" cy="2400300"/>
          <wp:effectExtent l="0" t="0" r="1270" b="0"/>
          <wp:wrapNone/>
          <wp:docPr id="17065402" name="Picture 1"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402" name="Picture 1"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1838" cy="2400300"/>
                  </a:xfrm>
                  <a:prstGeom prst="rect">
                    <a:avLst/>
                  </a:prstGeom>
                </pic:spPr>
              </pic:pic>
            </a:graphicData>
          </a:graphic>
          <wp14:sizeRelH relativeFrom="page">
            <wp14:pctWidth>0</wp14:pctWidth>
          </wp14:sizeRelH>
          <wp14:sizeRelV relativeFrom="page">
            <wp14:pctHeight>0</wp14:pctHeight>
          </wp14:sizeRelV>
        </wp:anchor>
      </w:drawing>
    </w:r>
  </w:p>
  <w:p w14:paraId="7732BC38" w14:textId="77777777" w:rsidR="00421737" w:rsidRDefault="0093531C" w:rsidP="00636BAA">
    <w:pPr>
      <w:pStyle w:val="Header"/>
    </w:pPr>
    <w:r>
      <w:rPr>
        <w:noProof/>
      </w:rPr>
      <w:drawing>
        <wp:anchor distT="0" distB="0" distL="114300" distR="114300" simplePos="0" relativeHeight="251677696" behindDoc="0" locked="0" layoutInCell="1" allowOverlap="1" wp14:anchorId="78855579" wp14:editId="2E2D0D93">
          <wp:simplePos x="0" y="0"/>
          <wp:positionH relativeFrom="column">
            <wp:posOffset>-572580</wp:posOffset>
          </wp:positionH>
          <wp:positionV relativeFrom="paragraph">
            <wp:posOffset>245745</wp:posOffset>
          </wp:positionV>
          <wp:extent cx="3098800" cy="2726857"/>
          <wp:effectExtent l="0" t="0" r="0" b="0"/>
          <wp:wrapNone/>
          <wp:docPr id="2144940905" name="Picture 4" descr="A church on a is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40905" name="Picture 4" descr="A church on a isla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98800" cy="2726857"/>
                  </a:xfrm>
                  <a:prstGeom prst="rect">
                    <a:avLst/>
                  </a:prstGeom>
                </pic:spPr>
              </pic:pic>
            </a:graphicData>
          </a:graphic>
          <wp14:sizeRelH relativeFrom="page">
            <wp14:pctWidth>0</wp14:pctWidth>
          </wp14:sizeRelH>
          <wp14:sizeRelV relativeFrom="page">
            <wp14:pctHeight>0</wp14:pctHeight>
          </wp14:sizeRelV>
        </wp:anchor>
      </w:drawing>
    </w:r>
  </w:p>
  <w:p w14:paraId="706BB1E4" w14:textId="66CC825B" w:rsidR="00CB59A0" w:rsidRDefault="00511EFD" w:rsidP="00636BAA">
    <w:pPr>
      <w:pStyle w:val="Header"/>
    </w:pPr>
    <w:r>
      <w:rPr>
        <w:noProof/>
      </w:rPr>
      <mc:AlternateContent>
        <mc:Choice Requires="wps">
          <w:drawing>
            <wp:anchor distT="0" distB="0" distL="114300" distR="114300" simplePos="0" relativeHeight="251674624" behindDoc="0" locked="0" layoutInCell="1" allowOverlap="1" wp14:anchorId="116E9B98" wp14:editId="2AEA4CD3">
              <wp:simplePos x="0" y="0"/>
              <wp:positionH relativeFrom="column">
                <wp:posOffset>2526030</wp:posOffset>
              </wp:positionH>
              <wp:positionV relativeFrom="paragraph">
                <wp:posOffset>1008380</wp:posOffset>
              </wp:positionV>
              <wp:extent cx="3679825" cy="72517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79825" cy="725170"/>
                      </a:xfrm>
                      <a:prstGeom prst="rect">
                        <a:avLst/>
                      </a:prstGeom>
                      <a:noFill/>
                      <a:ln w="6350">
                        <a:noFill/>
                      </a:ln>
                    </wps:spPr>
                    <wps:txbx>
                      <w:txbxContent>
                        <w:p w14:paraId="10B19BD3" w14:textId="77777777" w:rsidR="00F019AC" w:rsidRPr="00760ED9" w:rsidRDefault="00421737" w:rsidP="00D747C4">
                          <w:pPr>
                            <w:pStyle w:val="SchoolName-CoverPage"/>
                          </w:pPr>
                          <w:r w:rsidRPr="00760ED9">
                            <w:t>Ditton</w:t>
                          </w:r>
                          <w:r w:rsidR="00F019AC" w:rsidRPr="00760ED9">
                            <w:t xml:space="preserve"> Church of England </w:t>
                          </w:r>
                          <w:r w:rsidRPr="00760ED9">
                            <w:t xml:space="preserve">Junior </w:t>
                          </w:r>
                          <w:r w:rsidR="00F019AC" w:rsidRPr="00760ED9">
                            <w:t>School</w:t>
                          </w:r>
                        </w:p>
                        <w:p w14:paraId="08B3AB79" w14:textId="77777777" w:rsidR="00F019AC" w:rsidRPr="00760ED9" w:rsidRDefault="00F019AC" w:rsidP="00636BA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E9B98" id="_x0000_t202" coordsize="21600,21600" o:spt="202" path="m,l,21600r21600,l21600,xe">
              <v:stroke joinstyle="miter"/>
              <v:path gradientshapeok="t" o:connecttype="rect"/>
            </v:shapetype>
            <v:shape id="Text Box 16" o:spid="_x0000_s1028" type="#_x0000_t202" style="position:absolute;left:0;text-align:left;margin-left:198.9pt;margin-top:79.4pt;width:289.75pt;height:5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" filled="f" stroked="f" strokeweight=".5pt">
              <v:textbox>
                <w:txbxContent>
                  <w:p w14:paraId="10B19BD3" w14:textId="77777777" w:rsidR="00F019AC" w:rsidRPr="00760ED9" w:rsidRDefault="00421737" w:rsidP="00D747C4">
                    <w:pPr>
                      <w:pStyle w:val="SchoolName-CoverPage"/>
                    </w:pPr>
                    <w:r w:rsidRPr="00760ED9">
                      <w:t>Ditton</w:t>
                    </w:r>
                    <w:r w:rsidR="00F019AC" w:rsidRPr="00760ED9">
                      <w:t xml:space="preserve"> Church of England </w:t>
                    </w:r>
                    <w:r w:rsidRPr="00760ED9">
                      <w:t xml:space="preserve">Junior </w:t>
                    </w:r>
                    <w:r w:rsidR="00F019AC" w:rsidRPr="00760ED9">
                      <w:t>School</w:t>
                    </w:r>
                  </w:p>
                  <w:p w14:paraId="08B3AB79" w14:textId="77777777" w:rsidR="00F019AC" w:rsidRPr="00760ED9" w:rsidRDefault="00F019AC" w:rsidP="00636BAA">
                    <w:pPr>
                      <w:rPr>
                        <w:lang w:val="en-GB"/>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8C0DF96" wp14:editId="2BBF691E">
              <wp:simplePos x="0" y="0"/>
              <wp:positionH relativeFrom="column">
                <wp:posOffset>2534396</wp:posOffset>
              </wp:positionH>
              <wp:positionV relativeFrom="paragraph">
                <wp:posOffset>440690</wp:posOffset>
              </wp:positionV>
              <wp:extent cx="3835400" cy="56769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35400" cy="567690"/>
                      </a:xfrm>
                      <a:prstGeom prst="rect">
                        <a:avLst/>
                      </a:prstGeom>
                      <a:noFill/>
                      <a:ln w="6350">
                        <a:noFill/>
                      </a:ln>
                    </wps:spPr>
                    <wps:txbx>
                      <w:txbxContent>
                        <w:p w14:paraId="176781B3" w14:textId="77777777" w:rsidR="004068E1" w:rsidRPr="00636BAA" w:rsidRDefault="004068E1" w:rsidP="00C45B89">
                          <w:pPr>
                            <w:pStyle w:val="PolicyDocument-CoverPage"/>
                          </w:pPr>
                          <w:r w:rsidRPr="00636BAA">
                            <w:t>Policy Document</w:t>
                          </w:r>
                        </w:p>
                        <w:p w14:paraId="78E7654C" w14:textId="77777777" w:rsidR="004068E1" w:rsidRPr="00760ED9" w:rsidRDefault="004068E1" w:rsidP="00636BA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DF96" id="Text Box 15" o:spid="_x0000_s1029" type="#_x0000_t202" style="position:absolute;left:0;text-align:left;margin-left:199.55pt;margin-top:34.7pt;width:302pt;height:4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DpGQ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" filled="f" stroked="f" strokeweight=".5pt">
              <v:textbox>
                <w:txbxContent>
                  <w:p w14:paraId="176781B3" w14:textId="77777777" w:rsidR="004068E1" w:rsidRPr="00636BAA" w:rsidRDefault="004068E1" w:rsidP="00C45B89">
                    <w:pPr>
                      <w:pStyle w:val="PolicyDocument-CoverPage"/>
                    </w:pPr>
                    <w:r w:rsidRPr="00636BAA">
                      <w:t>Policy Document</w:t>
                    </w:r>
                  </w:p>
                  <w:p w14:paraId="78E7654C" w14:textId="77777777" w:rsidR="004068E1" w:rsidRPr="00760ED9" w:rsidRDefault="004068E1" w:rsidP="00636BAA">
                    <w:pPr>
                      <w:rPr>
                        <w:lang w:val="en-GB"/>
                      </w:rPr>
                    </w:pPr>
                  </w:p>
                </w:txbxContent>
              </v:textbox>
            </v:shape>
          </w:pict>
        </mc:Fallback>
      </mc:AlternateContent>
    </w:r>
    <w:r w:rsidR="00E002A4">
      <w:rPr>
        <w:noProof/>
      </w:rPr>
      <w:drawing>
        <wp:anchor distT="0" distB="0" distL="114300" distR="114300" simplePos="0" relativeHeight="251662336" behindDoc="1" locked="0" layoutInCell="1" allowOverlap="1" wp14:anchorId="09BE51F6" wp14:editId="655AFCB8">
          <wp:simplePos x="0" y="0"/>
          <wp:positionH relativeFrom="margin">
            <wp:posOffset>8179624</wp:posOffset>
          </wp:positionH>
          <wp:positionV relativeFrom="paragraph">
            <wp:posOffset>230402</wp:posOffset>
          </wp:positionV>
          <wp:extent cx="681990" cy="671830"/>
          <wp:effectExtent l="0" t="0" r="3810" b="0"/>
          <wp:wrapTight wrapText="bothSides">
            <wp:wrapPolygon edited="0">
              <wp:start x="8447" y="0"/>
              <wp:lineTo x="0" y="6125"/>
              <wp:lineTo x="0" y="20824"/>
              <wp:lineTo x="20514" y="20824"/>
              <wp:lineTo x="21117" y="6125"/>
              <wp:lineTo x="19307" y="4287"/>
              <wp:lineTo x="11464" y="0"/>
              <wp:lineTo x="8447" y="0"/>
            </wp:wrapPolygon>
          </wp:wrapTight>
          <wp:docPr id="1985574075" name="Picture 198557407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rotWithShape="1">
                  <a:blip r:embed="rId3">
                    <a:extLst>
                      <a:ext uri="{28A0092B-C50C-407E-A947-70E740481C1C}">
                        <a14:useLocalDpi xmlns:a14="http://schemas.microsoft.com/office/drawing/2010/main" val="0"/>
                      </a:ext>
                    </a:extLst>
                  </a:blip>
                  <a:srcRect r="68831"/>
                  <a:stretch/>
                </pic:blipFill>
                <pic:spPr bwMode="auto">
                  <a:xfrm>
                    <a:off x="0" y="0"/>
                    <a:ext cx="681990" cy="671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57.6pt" o:bullet="t">
        <v:imagedata r:id="rId1" o:title="Asset 1"/>
      </v:shape>
    </w:pict>
  </w:numPicBullet>
  <w:numPicBullet w:numPicBulletId="1">
    <w:pict>
      <v:shape id="_x0000_i1026" type="#_x0000_t75" style="width:100.8pt;height:100.8pt" o:bullet="t">
        <v:imagedata r:id="rId2" o:title="icons8-shield-100 (4)"/>
      </v:shape>
    </w:pict>
  </w:numPicBullet>
  <w:abstractNum w:abstractNumId="0" w15:restartNumberingAfterBreak="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3090E"/>
    <w:multiLevelType w:val="hybridMultilevel"/>
    <w:tmpl w:val="6AFA7E50"/>
    <w:lvl w:ilvl="0" w:tplc="42E82572">
      <w:start w:val="1"/>
      <w:numFmt w:val="bullet"/>
      <w:lvlText w:val=""/>
      <w:lvlJc w:val="left"/>
      <w:pPr>
        <w:ind w:left="720" w:hanging="360"/>
      </w:pPr>
      <w:rPr>
        <w:rFonts w:ascii="Symbol" w:hAnsi="Symbol" w:hint="default"/>
        <w:color w:val="0B30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E5C54"/>
    <w:multiLevelType w:val="hybridMultilevel"/>
    <w:tmpl w:val="8F90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114A7C20"/>
    <w:multiLevelType w:val="hybridMultilevel"/>
    <w:tmpl w:val="912E07C2"/>
    <w:lvl w:ilvl="0" w:tplc="9FAE52A6">
      <w:start w:val="1"/>
      <w:numFmt w:val="bullet"/>
      <w:lvlText w:val=""/>
      <w:lvlPicBulletId w:val="1"/>
      <w:lvlJc w:val="left"/>
      <w:pPr>
        <w:ind w:left="851" w:hanging="624"/>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DA4FE1"/>
    <w:multiLevelType w:val="hybridMultilevel"/>
    <w:tmpl w:val="1D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E26FF"/>
    <w:multiLevelType w:val="hybridMultilevel"/>
    <w:tmpl w:val="4F828E2A"/>
    <w:lvl w:ilvl="0" w:tplc="DEEC862A">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36024E"/>
    <w:multiLevelType w:val="hybridMultilevel"/>
    <w:tmpl w:val="3F18DD48"/>
    <w:lvl w:ilvl="0" w:tplc="D7C2C8DC">
      <w:start w:val="1"/>
      <w:numFmt w:val="bullet"/>
      <w:pStyle w:val="Bullets"/>
      <w:lvlText w:val=""/>
      <w:lvlJc w:val="left"/>
      <w:pPr>
        <w:ind w:left="720" w:hanging="360"/>
      </w:pPr>
      <w:rPr>
        <w:rFonts w:ascii="Symbol" w:hAnsi="Symbol" w:hint="default"/>
        <w:color w:val="567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96BFC"/>
    <w:multiLevelType w:val="hybridMultilevel"/>
    <w:tmpl w:val="E43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C7113"/>
    <w:multiLevelType w:val="multilevel"/>
    <w:tmpl w:val="4F642DEA"/>
    <w:lvl w:ilvl="0">
      <w:start w:val="1"/>
      <w:numFmt w:val="decimal"/>
      <w:lvlText w:val="%1."/>
      <w:lvlJc w:val="left"/>
      <w:pPr>
        <w:ind w:left="900" w:hanging="360"/>
      </w:pPr>
      <w:rPr>
        <w:color w:val="1394AE"/>
      </w:rPr>
    </w:lvl>
    <w:lvl w:ilvl="1">
      <w:start w:val="1"/>
      <w:numFmt w:val="decimal"/>
      <w:pStyle w:val="Section-Level2"/>
      <w:lvlText w:val="%1.%2."/>
      <w:lvlJc w:val="left"/>
      <w:pPr>
        <w:ind w:left="858" w:hanging="432"/>
      </w:pPr>
      <w:rPr>
        <w:rFonts w:ascii="AvenirNext LT Pro Regular" w:hAnsi="AvenirNext LT Pro Regular" w:hint="default"/>
        <w:color w:val="44474A"/>
        <w:sz w:val="24"/>
        <w:szCs w:val="24"/>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E2832"/>
    <w:multiLevelType w:val="hybridMultilevel"/>
    <w:tmpl w:val="98EE5D7A"/>
    <w:lvl w:ilvl="0" w:tplc="804C6C76">
      <w:start w:val="1"/>
      <w:numFmt w:val="decimal"/>
      <w:lvlText w:val="%1."/>
      <w:lvlJc w:val="left"/>
      <w:pPr>
        <w:ind w:left="157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44BA6"/>
    <w:multiLevelType w:val="hybridMultilevel"/>
    <w:tmpl w:val="AA144C0A"/>
    <w:lvl w:ilvl="0" w:tplc="07A22F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B301C8E"/>
    <w:multiLevelType w:val="hybridMultilevel"/>
    <w:tmpl w:val="FC004956"/>
    <w:lvl w:ilvl="0" w:tplc="F8BCFECE">
      <w:start w:val="1"/>
      <w:numFmt w:val="bullet"/>
      <w:lvlText w:val=""/>
      <w:lvlPicBulletId w:val="1"/>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BFA4AB5"/>
    <w:multiLevelType w:val="hybridMultilevel"/>
    <w:tmpl w:val="FD0EBA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43BE3"/>
    <w:multiLevelType w:val="hybridMultilevel"/>
    <w:tmpl w:val="0240CC9A"/>
    <w:lvl w:ilvl="0" w:tplc="8318AAA4">
      <w:start w:val="7"/>
      <w:numFmt w:val="bullet"/>
      <w:lvlText w:val="-"/>
      <w:lvlJc w:val="left"/>
      <w:pPr>
        <w:ind w:left="1069" w:hanging="360"/>
      </w:pPr>
      <w:rPr>
        <w:rFonts w:ascii="Arimo" w:eastAsiaTheme="minorHAnsi" w:hAnsi="Arimo" w:cs="Arimo"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75D3526"/>
    <w:multiLevelType w:val="hybridMultilevel"/>
    <w:tmpl w:val="5A1E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1A6AFF"/>
    <w:multiLevelType w:val="hybridMultilevel"/>
    <w:tmpl w:val="9544D414"/>
    <w:lvl w:ilvl="0" w:tplc="08090001">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F09068D"/>
    <w:multiLevelType w:val="hybridMultilevel"/>
    <w:tmpl w:val="DF3E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362DD2"/>
    <w:multiLevelType w:val="hybridMultilevel"/>
    <w:tmpl w:val="136C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4162">
    <w:abstractNumId w:val="25"/>
  </w:num>
  <w:num w:numId="2" w16cid:durableId="1931280795">
    <w:abstractNumId w:val="17"/>
  </w:num>
  <w:num w:numId="3" w16cid:durableId="1846817383">
    <w:abstractNumId w:val="26"/>
  </w:num>
  <w:num w:numId="4" w16cid:durableId="1215001700">
    <w:abstractNumId w:val="27"/>
  </w:num>
  <w:num w:numId="5" w16cid:durableId="2047679846">
    <w:abstractNumId w:val="41"/>
  </w:num>
  <w:num w:numId="6" w16cid:durableId="469176916">
    <w:abstractNumId w:val="36"/>
  </w:num>
  <w:num w:numId="7" w16cid:durableId="993028851">
    <w:abstractNumId w:val="8"/>
  </w:num>
  <w:num w:numId="8" w16cid:durableId="1521746532">
    <w:abstractNumId w:val="35"/>
  </w:num>
  <w:num w:numId="9" w16cid:durableId="470370262">
    <w:abstractNumId w:val="34"/>
  </w:num>
  <w:num w:numId="10" w16cid:durableId="687871813">
    <w:abstractNumId w:val="40"/>
  </w:num>
  <w:num w:numId="11" w16cid:durableId="1747606661">
    <w:abstractNumId w:val="2"/>
  </w:num>
  <w:num w:numId="12" w16cid:durableId="460147014">
    <w:abstractNumId w:val="46"/>
  </w:num>
  <w:num w:numId="13" w16cid:durableId="1257061251">
    <w:abstractNumId w:val="19"/>
  </w:num>
  <w:num w:numId="14" w16cid:durableId="1570574887">
    <w:abstractNumId w:val="1"/>
  </w:num>
  <w:num w:numId="15" w16cid:durableId="1328436083">
    <w:abstractNumId w:val="16"/>
  </w:num>
  <w:num w:numId="16" w16cid:durableId="1876579470">
    <w:abstractNumId w:val="6"/>
  </w:num>
  <w:num w:numId="17" w16cid:durableId="555438520">
    <w:abstractNumId w:val="44"/>
  </w:num>
  <w:num w:numId="18" w16cid:durableId="1321038468">
    <w:abstractNumId w:val="21"/>
  </w:num>
  <w:num w:numId="19" w16cid:durableId="11417925">
    <w:abstractNumId w:val="30"/>
  </w:num>
  <w:num w:numId="20" w16cid:durableId="1252079326">
    <w:abstractNumId w:val="11"/>
  </w:num>
  <w:num w:numId="21" w16cid:durableId="905534226">
    <w:abstractNumId w:val="18"/>
  </w:num>
  <w:num w:numId="22" w16cid:durableId="2117407974">
    <w:abstractNumId w:val="45"/>
  </w:num>
  <w:num w:numId="23" w16cid:durableId="1984506269">
    <w:abstractNumId w:val="48"/>
  </w:num>
  <w:num w:numId="24" w16cid:durableId="543256743">
    <w:abstractNumId w:val="33"/>
  </w:num>
  <w:num w:numId="25" w16cid:durableId="1609698049">
    <w:abstractNumId w:val="32"/>
  </w:num>
  <w:num w:numId="26" w16cid:durableId="1726030628">
    <w:abstractNumId w:val="37"/>
  </w:num>
  <w:num w:numId="27" w16cid:durableId="1591738417">
    <w:abstractNumId w:val="14"/>
  </w:num>
  <w:num w:numId="28" w16cid:durableId="3636057">
    <w:abstractNumId w:val="12"/>
  </w:num>
  <w:num w:numId="29" w16cid:durableId="1325544337">
    <w:abstractNumId w:val="15"/>
  </w:num>
  <w:num w:numId="30" w16cid:durableId="1830755841">
    <w:abstractNumId w:val="10"/>
  </w:num>
  <w:num w:numId="31" w16cid:durableId="1259218141">
    <w:abstractNumId w:val="31"/>
  </w:num>
  <w:num w:numId="32" w16cid:durableId="1774788310">
    <w:abstractNumId w:val="20"/>
  </w:num>
  <w:num w:numId="33" w16cid:durableId="506822234">
    <w:abstractNumId w:val="13"/>
  </w:num>
  <w:num w:numId="34" w16cid:durableId="1454834521">
    <w:abstractNumId w:val="23"/>
  </w:num>
  <w:num w:numId="35" w16cid:durableId="1591738687">
    <w:abstractNumId w:val="3"/>
  </w:num>
  <w:num w:numId="36" w16cid:durableId="85225022">
    <w:abstractNumId w:val="4"/>
  </w:num>
  <w:num w:numId="37" w16cid:durableId="1323007918">
    <w:abstractNumId w:val="39"/>
  </w:num>
  <w:num w:numId="38" w16cid:durableId="527304979">
    <w:abstractNumId w:val="42"/>
  </w:num>
  <w:num w:numId="39" w16cid:durableId="377125294">
    <w:abstractNumId w:val="49"/>
  </w:num>
  <w:num w:numId="40" w16cid:durableId="194661553">
    <w:abstractNumId w:val="24"/>
  </w:num>
  <w:num w:numId="41" w16cid:durableId="1406223705">
    <w:abstractNumId w:val="22"/>
  </w:num>
  <w:num w:numId="42" w16cid:durableId="546143296">
    <w:abstractNumId w:val="0"/>
  </w:num>
  <w:num w:numId="43" w16cid:durableId="525603445">
    <w:abstractNumId w:val="38"/>
  </w:num>
  <w:num w:numId="44" w16cid:durableId="2016498153">
    <w:abstractNumId w:val="7"/>
  </w:num>
  <w:num w:numId="45" w16cid:durableId="1538002143">
    <w:abstractNumId w:val="28"/>
  </w:num>
  <w:num w:numId="46" w16cid:durableId="1956675019">
    <w:abstractNumId w:val="43"/>
  </w:num>
  <w:num w:numId="47" w16cid:durableId="427851188">
    <w:abstractNumId w:val="47"/>
  </w:num>
  <w:num w:numId="48" w16cid:durableId="156459156">
    <w:abstractNumId w:val="9"/>
  </w:num>
  <w:num w:numId="49" w16cid:durableId="1235166779">
    <w:abstractNumId w:val="5"/>
  </w:num>
  <w:num w:numId="50" w16cid:durableId="13049677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4B"/>
    <w:rsid w:val="00003B99"/>
    <w:rsid w:val="000166F0"/>
    <w:rsid w:val="000438DC"/>
    <w:rsid w:val="00045643"/>
    <w:rsid w:val="00050A81"/>
    <w:rsid w:val="00052C7A"/>
    <w:rsid w:val="000532C6"/>
    <w:rsid w:val="00057BA5"/>
    <w:rsid w:val="000B2C5A"/>
    <w:rsid w:val="000C48ED"/>
    <w:rsid w:val="000C5DD8"/>
    <w:rsid w:val="000F48AC"/>
    <w:rsid w:val="000F6CC5"/>
    <w:rsid w:val="00113B70"/>
    <w:rsid w:val="001D39F0"/>
    <w:rsid w:val="001E5041"/>
    <w:rsid w:val="002653A8"/>
    <w:rsid w:val="002960EC"/>
    <w:rsid w:val="00376B1B"/>
    <w:rsid w:val="003C3313"/>
    <w:rsid w:val="003F4D67"/>
    <w:rsid w:val="004068E1"/>
    <w:rsid w:val="00421737"/>
    <w:rsid w:val="004368B4"/>
    <w:rsid w:val="00511EFD"/>
    <w:rsid w:val="0055736B"/>
    <w:rsid w:val="0058749A"/>
    <w:rsid w:val="005C5771"/>
    <w:rsid w:val="00601DB0"/>
    <w:rsid w:val="00636BAA"/>
    <w:rsid w:val="0063754B"/>
    <w:rsid w:val="006A6F11"/>
    <w:rsid w:val="006C58EE"/>
    <w:rsid w:val="006E4B43"/>
    <w:rsid w:val="00714B03"/>
    <w:rsid w:val="00716A01"/>
    <w:rsid w:val="00727D89"/>
    <w:rsid w:val="00760ED9"/>
    <w:rsid w:val="007A6D79"/>
    <w:rsid w:val="007E3C60"/>
    <w:rsid w:val="0086113F"/>
    <w:rsid w:val="0087102F"/>
    <w:rsid w:val="0087570D"/>
    <w:rsid w:val="00893625"/>
    <w:rsid w:val="008A4438"/>
    <w:rsid w:val="008D6C97"/>
    <w:rsid w:val="0092215B"/>
    <w:rsid w:val="0093531C"/>
    <w:rsid w:val="00946B50"/>
    <w:rsid w:val="009A561C"/>
    <w:rsid w:val="009B3F0E"/>
    <w:rsid w:val="009C2A72"/>
    <w:rsid w:val="00A04757"/>
    <w:rsid w:val="00A667E2"/>
    <w:rsid w:val="00AF073A"/>
    <w:rsid w:val="00B16429"/>
    <w:rsid w:val="00B36531"/>
    <w:rsid w:val="00B555DE"/>
    <w:rsid w:val="00B55A4C"/>
    <w:rsid w:val="00B8715F"/>
    <w:rsid w:val="00BB5C94"/>
    <w:rsid w:val="00BC703D"/>
    <w:rsid w:val="00BD0FDA"/>
    <w:rsid w:val="00BE09EB"/>
    <w:rsid w:val="00BE225A"/>
    <w:rsid w:val="00BF3C22"/>
    <w:rsid w:val="00C45B89"/>
    <w:rsid w:val="00C62A6B"/>
    <w:rsid w:val="00C800BA"/>
    <w:rsid w:val="00C90D87"/>
    <w:rsid w:val="00CB0562"/>
    <w:rsid w:val="00CB59A0"/>
    <w:rsid w:val="00CC4C5E"/>
    <w:rsid w:val="00D747C4"/>
    <w:rsid w:val="00DD105C"/>
    <w:rsid w:val="00DD308A"/>
    <w:rsid w:val="00DF76A5"/>
    <w:rsid w:val="00E002A4"/>
    <w:rsid w:val="00E21FBB"/>
    <w:rsid w:val="00E60CEC"/>
    <w:rsid w:val="00E93608"/>
    <w:rsid w:val="00EA6B85"/>
    <w:rsid w:val="00EB5557"/>
    <w:rsid w:val="00EE0AAE"/>
    <w:rsid w:val="00EE492E"/>
    <w:rsid w:val="00F019AC"/>
    <w:rsid w:val="00F17874"/>
    <w:rsid w:val="00FD4103"/>
    <w:rsid w:val="00FD4D6E"/>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BBB4"/>
  <w15:chartTrackingRefBased/>
  <w15:docId w15:val="{12457C4E-4323-0B40-A583-2883BB1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AA"/>
    <w:pPr>
      <w:spacing w:line="360" w:lineRule="auto"/>
      <w:jc w:val="both"/>
    </w:pPr>
    <w:rPr>
      <w:rFonts w:ascii="Arimo" w:hAnsi="Arimo" w:cs="Arimo"/>
      <w:bCs/>
      <w:lang w:val="en-US"/>
    </w:rPr>
  </w:style>
  <w:style w:type="paragraph" w:styleId="Heading1">
    <w:name w:val="heading 1"/>
    <w:basedOn w:val="Sectionheading"/>
    <w:next w:val="Normal"/>
    <w:link w:val="Heading1Char"/>
    <w:uiPriority w:val="9"/>
    <w:qFormat/>
    <w:rsid w:val="00045643"/>
    <w:pPr>
      <w:outlineLvl w:val="0"/>
    </w:pPr>
    <w:rPr>
      <w:sz w:val="40"/>
      <w:szCs w:val="40"/>
    </w:rPr>
  </w:style>
  <w:style w:type="paragraph" w:styleId="Heading2">
    <w:name w:val="heading 2"/>
    <w:basedOn w:val="Normal"/>
    <w:next w:val="Normal"/>
    <w:link w:val="Heading2Char"/>
    <w:uiPriority w:val="9"/>
    <w:unhideWhenUsed/>
    <w:qFormat/>
    <w:rsid w:val="006A6F11"/>
    <w:pPr>
      <w:outlineLvl w:val="1"/>
    </w:pPr>
    <w:rPr>
      <w:b/>
      <w:color w:val="1FA707"/>
      <w:sz w:val="36"/>
      <w:szCs w:val="36"/>
      <w:lang w:val="en-GB"/>
    </w:rPr>
  </w:style>
  <w:style w:type="paragraph" w:styleId="Heading3">
    <w:name w:val="heading 3"/>
    <w:basedOn w:val="Normal"/>
    <w:next w:val="Normal"/>
    <w:link w:val="Heading3Char"/>
    <w:uiPriority w:val="9"/>
    <w:unhideWhenUsed/>
    <w:qFormat/>
    <w:rsid w:val="006A6F11"/>
    <w:pPr>
      <w:keepNext/>
      <w:keepLines/>
      <w:spacing w:before="40"/>
      <w:outlineLvl w:val="2"/>
    </w:pPr>
    <w:rPr>
      <w:rFonts w:eastAsiaTheme="majorEastAsia" w:cstheme="majorBidi"/>
      <w:bCs w:val="0"/>
      <w:color w:val="567AFF"/>
    </w:rPr>
  </w:style>
  <w:style w:type="paragraph" w:styleId="Heading4">
    <w:name w:val="heading 4"/>
    <w:basedOn w:val="Normal"/>
    <w:next w:val="Normal"/>
    <w:link w:val="Heading4Char"/>
    <w:uiPriority w:val="9"/>
    <w:semiHidden/>
    <w:unhideWhenUsed/>
    <w:qFormat/>
    <w:rsid w:val="00050A81"/>
    <w:pPr>
      <w:keepNext/>
      <w:keepLines/>
      <w:spacing w:before="40"/>
      <w:outlineLvl w:val="3"/>
    </w:pPr>
    <w:rPr>
      <w:rFonts w:eastAsiaTheme="majorEastAsia" w:cstheme="majorBidi"/>
      <w:i/>
      <w:iCs/>
      <w:color w:val="FFC8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43"/>
    <w:rPr>
      <w:rFonts w:ascii="Fira Sans" w:hAnsi="Fira Sans" w:cstheme="minorHAnsi"/>
      <w:b/>
      <w:bCs/>
      <w:color w:val="0B30A8"/>
      <w:sz w:val="40"/>
      <w:szCs w:val="40"/>
      <w:lang w:val="en-US"/>
    </w:rPr>
  </w:style>
  <w:style w:type="paragraph" w:styleId="Header">
    <w:name w:val="header"/>
    <w:basedOn w:val="Normal"/>
    <w:link w:val="HeaderChar"/>
    <w:uiPriority w:val="99"/>
    <w:unhideWhenUsed/>
    <w:rsid w:val="004068E1"/>
    <w:pPr>
      <w:tabs>
        <w:tab w:val="center" w:pos="4513"/>
        <w:tab w:val="right" w:pos="9026"/>
      </w:tabs>
    </w:pPr>
  </w:style>
  <w:style w:type="character" w:customStyle="1" w:styleId="HeaderChar">
    <w:name w:val="Header Char"/>
    <w:basedOn w:val="DefaultParagraphFont"/>
    <w:link w:val="Header"/>
    <w:uiPriority w:val="99"/>
    <w:rsid w:val="004068E1"/>
    <w:rPr>
      <w:rFonts w:ascii="AvenirNext LT Pro Regular" w:hAnsi="AvenirNext LT Pro Regular"/>
      <w:lang w:val="en-US"/>
    </w:rPr>
  </w:style>
  <w:style w:type="paragraph" w:styleId="Footer">
    <w:name w:val="footer"/>
    <w:basedOn w:val="Normal"/>
    <w:link w:val="FooterChar"/>
    <w:uiPriority w:val="99"/>
    <w:unhideWhenUsed/>
    <w:rsid w:val="004068E1"/>
    <w:pPr>
      <w:tabs>
        <w:tab w:val="center" w:pos="4513"/>
        <w:tab w:val="right" w:pos="9026"/>
      </w:tabs>
    </w:pPr>
  </w:style>
  <w:style w:type="character" w:customStyle="1" w:styleId="FooterChar">
    <w:name w:val="Footer Char"/>
    <w:basedOn w:val="DefaultParagraphFont"/>
    <w:link w:val="Footer"/>
    <w:uiPriority w:val="99"/>
    <w:rsid w:val="004068E1"/>
    <w:rPr>
      <w:rFonts w:ascii="AvenirNext LT Pro Regular" w:hAnsi="AvenirNext LT Pro Regular"/>
      <w:lang w:val="en-US"/>
    </w:rPr>
  </w:style>
  <w:style w:type="paragraph" w:styleId="NoSpacing">
    <w:name w:val="No Spacing"/>
    <w:link w:val="NoSpacingChar"/>
    <w:uiPriority w:val="1"/>
    <w:rsid w:val="004068E1"/>
    <w:rPr>
      <w:rFonts w:eastAsiaTheme="minorEastAsia"/>
      <w:sz w:val="22"/>
      <w:szCs w:val="22"/>
      <w:lang w:val="en-US"/>
    </w:rPr>
  </w:style>
  <w:style w:type="character" w:customStyle="1" w:styleId="NoSpacingChar">
    <w:name w:val="No Spacing Char"/>
    <w:basedOn w:val="DefaultParagraphFont"/>
    <w:link w:val="NoSpacing"/>
    <w:uiPriority w:val="1"/>
    <w:rsid w:val="004068E1"/>
    <w:rPr>
      <w:rFonts w:eastAsiaTheme="minorEastAsia"/>
      <w:sz w:val="22"/>
      <w:szCs w:val="22"/>
      <w:lang w:val="en-US"/>
    </w:rPr>
  </w:style>
  <w:style w:type="table" w:styleId="TableGrid">
    <w:name w:val="Table Grid"/>
    <w:basedOn w:val="TableNormal"/>
    <w:uiPriority w:val="59"/>
    <w:rsid w:val="004068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68E1"/>
    <w:pPr>
      <w:tabs>
        <w:tab w:val="right" w:leader="dot" w:pos="8473"/>
      </w:tabs>
      <w:spacing w:after="100" w:line="259" w:lineRule="auto"/>
      <w:ind w:left="216"/>
    </w:pPr>
    <w:rPr>
      <w:rFonts w:eastAsiaTheme="minorEastAsia" w:cs="Times New Roman"/>
      <w:b/>
      <w:bCs w:val="0"/>
      <w:noProof/>
      <w:sz w:val="22"/>
      <w:szCs w:val="22"/>
    </w:rPr>
  </w:style>
  <w:style w:type="paragraph" w:styleId="TOC1">
    <w:name w:val="toc 1"/>
    <w:basedOn w:val="Normal"/>
    <w:next w:val="Normal"/>
    <w:autoRedefine/>
    <w:uiPriority w:val="39"/>
    <w:unhideWhenUsed/>
    <w:rsid w:val="00DF76A5"/>
    <w:pPr>
      <w:tabs>
        <w:tab w:val="left" w:pos="446"/>
        <w:tab w:val="right" w:leader="dot" w:pos="8473"/>
      </w:tabs>
      <w:spacing w:after="100" w:line="259" w:lineRule="auto"/>
    </w:pPr>
    <w:rPr>
      <w:rFonts w:eastAsiaTheme="minorEastAsia" w:cs="Times New Roman"/>
      <w:b/>
      <w:bCs w:val="0"/>
      <w:noProof/>
      <w:color w:val="0B30A8"/>
    </w:rPr>
  </w:style>
  <w:style w:type="paragraph" w:styleId="TOC3">
    <w:name w:val="toc 3"/>
    <w:basedOn w:val="Normal"/>
    <w:next w:val="Normal"/>
    <w:autoRedefine/>
    <w:uiPriority w:val="39"/>
    <w:unhideWhenUsed/>
    <w:rsid w:val="004068E1"/>
    <w:pPr>
      <w:spacing w:after="100" w:line="259" w:lineRule="auto"/>
      <w:ind w:left="446"/>
    </w:pPr>
    <w:rPr>
      <w:rFonts w:eastAsiaTheme="minorEastAsia" w:cs="Times New Roman"/>
      <w:sz w:val="22"/>
      <w:szCs w:val="22"/>
    </w:rPr>
  </w:style>
  <w:style w:type="paragraph" w:customStyle="1" w:styleId="PolicyName-CoverPage">
    <w:name w:val="Policy Name - Cover Page"/>
    <w:basedOn w:val="Heading1"/>
    <w:qFormat/>
    <w:rsid w:val="00636BAA"/>
    <w:rPr>
      <w:sz w:val="72"/>
      <w:szCs w:val="72"/>
    </w:rPr>
  </w:style>
  <w:style w:type="paragraph" w:customStyle="1" w:styleId="Default">
    <w:name w:val="Default"/>
    <w:rsid w:val="008D6C97"/>
    <w:pPr>
      <w:autoSpaceDE w:val="0"/>
      <w:autoSpaceDN w:val="0"/>
      <w:adjustRightInd w:val="0"/>
    </w:pPr>
    <w:rPr>
      <w:rFonts w:ascii="Gill Sans MT" w:hAnsi="Gill Sans MT" w:cs="Gill Sans MT"/>
      <w:color w:val="000000"/>
    </w:rPr>
  </w:style>
  <w:style w:type="character" w:styleId="Hyperlink">
    <w:name w:val="Hyperlink"/>
    <w:basedOn w:val="DefaultParagraphFont"/>
    <w:uiPriority w:val="99"/>
    <w:unhideWhenUsed/>
    <w:rsid w:val="004068E1"/>
    <w:rPr>
      <w:color w:val="0563C1" w:themeColor="hyperlink"/>
      <w:u w:val="single"/>
    </w:rPr>
  </w:style>
  <w:style w:type="paragraph" w:customStyle="1" w:styleId="Sectionheading">
    <w:name w:val="Section heading"/>
    <w:basedOn w:val="Normal"/>
    <w:link w:val="SectionheadingChar"/>
    <w:qFormat/>
    <w:rsid w:val="00D747C4"/>
    <w:rPr>
      <w:rFonts w:ascii="Fira Sans" w:hAnsi="Fira Sans" w:cstheme="minorHAnsi"/>
      <w:bCs w:val="0"/>
      <w:color w:val="0B30A8"/>
      <w:sz w:val="28"/>
      <w:szCs w:val="28"/>
    </w:rPr>
  </w:style>
  <w:style w:type="paragraph" w:customStyle="1" w:styleId="Section-Level2">
    <w:name w:val="Section - Level 2"/>
    <w:basedOn w:val="Normal"/>
    <w:qFormat/>
    <w:rsid w:val="00C800BA"/>
    <w:pPr>
      <w:numPr>
        <w:ilvl w:val="1"/>
        <w:numId w:val="1"/>
      </w:numPr>
      <w:spacing w:after="200" w:line="276" w:lineRule="auto"/>
      <w:ind w:left="1418" w:hanging="811"/>
    </w:pPr>
    <w:rPr>
      <w:rFonts w:cstheme="minorHAnsi"/>
      <w:color w:val="2F3033"/>
      <w:sz w:val="22"/>
      <w:szCs w:val="22"/>
      <w:lang w:val="en-GB"/>
    </w:rPr>
  </w:style>
  <w:style w:type="character" w:customStyle="1" w:styleId="SectionheadingChar">
    <w:name w:val="Section heading Char"/>
    <w:basedOn w:val="DefaultParagraphFont"/>
    <w:link w:val="Sectionheading"/>
    <w:rsid w:val="00D747C4"/>
    <w:rPr>
      <w:rFonts w:ascii="Fira Sans" w:hAnsi="Fira Sans" w:cstheme="minorHAnsi"/>
      <w:color w:val="0B30A8"/>
      <w:sz w:val="28"/>
      <w:szCs w:val="28"/>
      <w:lang w:val="en-US"/>
    </w:rPr>
  </w:style>
  <w:style w:type="paragraph" w:customStyle="1" w:styleId="Hyperlinks">
    <w:name w:val="Hyperlinks"/>
    <w:basedOn w:val="Subtitle"/>
    <w:link w:val="HyperlinksChar"/>
    <w:qFormat/>
    <w:rsid w:val="006A6F11"/>
    <w:rPr>
      <w:b w:val="0"/>
      <w:color w:val="567AFF"/>
      <w:sz w:val="22"/>
      <w:u w:val="single"/>
    </w:rPr>
  </w:style>
  <w:style w:type="character" w:customStyle="1" w:styleId="HyperlinksChar">
    <w:name w:val="Hyperlinks Char"/>
    <w:basedOn w:val="DefaultParagraphFont"/>
    <w:link w:val="Hyperlinks"/>
    <w:rsid w:val="006A6F11"/>
    <w:rPr>
      <w:rFonts w:ascii="Arimo" w:hAnsi="Arimo" w:cs="Arimo"/>
      <w:bCs/>
      <w:color w:val="567AFF"/>
      <w:sz w:val="22"/>
      <w:szCs w:val="36"/>
      <w:u w:val="single"/>
    </w:rPr>
  </w:style>
  <w:style w:type="paragraph" w:customStyle="1" w:styleId="Caption1">
    <w:name w:val="Caption 1"/>
    <w:basedOn w:val="Normal"/>
    <w:rsid w:val="004068E1"/>
    <w:pPr>
      <w:spacing w:before="120" w:after="120"/>
    </w:pPr>
    <w:rPr>
      <w:rFonts w:ascii="Arial" w:eastAsia="MS Mincho" w:hAnsi="Arial" w:cs="Times New Roman"/>
      <w:i/>
      <w:color w:val="F15F22"/>
      <w:sz w:val="20"/>
    </w:rPr>
  </w:style>
  <w:style w:type="paragraph" w:customStyle="1" w:styleId="Text">
    <w:name w:val="Text"/>
    <w:basedOn w:val="BodyText"/>
    <w:link w:val="TextChar"/>
    <w:qFormat/>
    <w:rsid w:val="00C800BA"/>
    <w:rPr>
      <w:rFonts w:eastAsia="MS Mincho" w:cs="Times New Roman"/>
      <w:sz w:val="20"/>
      <w:szCs w:val="20"/>
    </w:rPr>
  </w:style>
  <w:style w:type="character" w:customStyle="1" w:styleId="TextChar">
    <w:name w:val="Text Char"/>
    <w:link w:val="Text"/>
    <w:rsid w:val="00C800BA"/>
    <w:rPr>
      <w:rFonts w:ascii="Arimo" w:eastAsia="MS Mincho" w:hAnsi="Arimo" w:cs="Times New Roman"/>
      <w:bCs/>
      <w:sz w:val="20"/>
      <w:szCs w:val="20"/>
      <w:lang w:val="en-US"/>
    </w:rPr>
  </w:style>
  <w:style w:type="paragraph" w:styleId="ListParagraph">
    <w:name w:val="List Paragraph"/>
    <w:basedOn w:val="Text"/>
    <w:link w:val="ListParagraphChar"/>
    <w:uiPriority w:val="99"/>
    <w:qFormat/>
    <w:rsid w:val="00CB0562"/>
  </w:style>
  <w:style w:type="paragraph" w:styleId="BodyText">
    <w:name w:val="Body Text"/>
    <w:basedOn w:val="Normal"/>
    <w:link w:val="BodyTextChar"/>
    <w:uiPriority w:val="99"/>
    <w:semiHidden/>
    <w:unhideWhenUsed/>
    <w:rsid w:val="004068E1"/>
    <w:pPr>
      <w:spacing w:after="120"/>
    </w:pPr>
  </w:style>
  <w:style w:type="character" w:customStyle="1" w:styleId="BodyTextChar">
    <w:name w:val="Body Text Char"/>
    <w:basedOn w:val="DefaultParagraphFont"/>
    <w:link w:val="BodyText"/>
    <w:uiPriority w:val="99"/>
    <w:semiHidden/>
    <w:rsid w:val="004068E1"/>
    <w:rPr>
      <w:rFonts w:ascii="AvenirNext LT Pro Regular" w:hAnsi="AvenirNext LT Pro Regular"/>
      <w:lang w:val="en-US"/>
    </w:rPr>
  </w:style>
  <w:style w:type="character" w:styleId="FollowedHyperlink">
    <w:name w:val="FollowedHyperlink"/>
    <w:basedOn w:val="DefaultParagraphFont"/>
    <w:uiPriority w:val="99"/>
    <w:semiHidden/>
    <w:unhideWhenUsed/>
    <w:rsid w:val="004068E1"/>
    <w:rPr>
      <w:color w:val="954F72" w:themeColor="followedHyperlink"/>
      <w:u w:val="single"/>
    </w:rPr>
  </w:style>
  <w:style w:type="character" w:customStyle="1" w:styleId="Heading2Char">
    <w:name w:val="Heading 2 Char"/>
    <w:basedOn w:val="DefaultParagraphFont"/>
    <w:link w:val="Heading2"/>
    <w:uiPriority w:val="9"/>
    <w:rsid w:val="006A6F11"/>
    <w:rPr>
      <w:rFonts w:ascii="Arimo" w:hAnsi="Arimo" w:cs="Arimo"/>
      <w:b/>
      <w:bCs/>
      <w:color w:val="1FA707"/>
      <w:sz w:val="36"/>
      <w:szCs w:val="36"/>
    </w:rPr>
  </w:style>
  <w:style w:type="paragraph" w:customStyle="1" w:styleId="Bullets">
    <w:name w:val="Bullets"/>
    <w:basedOn w:val="ListParagraph"/>
    <w:autoRedefine/>
    <w:qFormat/>
    <w:rsid w:val="000166F0"/>
    <w:pPr>
      <w:numPr>
        <w:numId w:val="41"/>
      </w:numPr>
      <w:autoSpaceDE w:val="0"/>
      <w:autoSpaceDN w:val="0"/>
      <w:adjustRightInd w:val="0"/>
      <w:ind w:left="709" w:hanging="567"/>
    </w:pPr>
    <w:rPr>
      <w:rFonts w:cstheme="minorHAnsi"/>
    </w:rPr>
  </w:style>
  <w:style w:type="character" w:customStyle="1" w:styleId="ListParagraphChar">
    <w:name w:val="List Paragraph Char"/>
    <w:basedOn w:val="DefaultParagraphFont"/>
    <w:link w:val="ListParagraph"/>
    <w:uiPriority w:val="1"/>
    <w:rsid w:val="00CB0562"/>
    <w:rPr>
      <w:rFonts w:ascii="Arimo" w:eastAsia="MS Mincho" w:hAnsi="Arimo" w:cs="Times New Roman"/>
      <w:bCs/>
      <w:sz w:val="20"/>
      <w:szCs w:val="20"/>
      <w:lang w:val="en-US"/>
    </w:rPr>
  </w:style>
  <w:style w:type="character" w:customStyle="1" w:styleId="Heading3Char">
    <w:name w:val="Heading 3 Char"/>
    <w:basedOn w:val="DefaultParagraphFont"/>
    <w:link w:val="Heading3"/>
    <w:uiPriority w:val="9"/>
    <w:rsid w:val="006A6F11"/>
    <w:rPr>
      <w:rFonts w:ascii="Arimo" w:eastAsiaTheme="majorEastAsia" w:hAnsi="Arimo" w:cstheme="majorBidi"/>
      <w:color w:val="567AFF"/>
      <w:lang w:val="en-US"/>
    </w:rPr>
  </w:style>
  <w:style w:type="numbering" w:customStyle="1" w:styleId="Style1">
    <w:name w:val="Style1"/>
    <w:basedOn w:val="NoList"/>
    <w:uiPriority w:val="99"/>
    <w:rsid w:val="00DD308A"/>
    <w:pPr>
      <w:numPr>
        <w:numId w:val="31"/>
      </w:numPr>
    </w:pPr>
  </w:style>
  <w:style w:type="character" w:customStyle="1" w:styleId="normaltextrun">
    <w:name w:val="normaltextrun"/>
    <w:basedOn w:val="DefaultParagraphFont"/>
    <w:rsid w:val="00DD308A"/>
  </w:style>
  <w:style w:type="table" w:customStyle="1" w:styleId="TableGrid2">
    <w:name w:val="Table Grid2"/>
    <w:basedOn w:val="TableNormal"/>
    <w:uiPriority w:val="59"/>
    <w:rsid w:val="00DD105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DD105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8B4"/>
    <w:pPr>
      <w:spacing w:line="240" w:lineRule="auto"/>
      <w:jc w:val="left"/>
    </w:pPr>
    <w:rPr>
      <w:rFonts w:ascii="Times New Roman" w:eastAsia="Times New Roman" w:hAnsi="Times New Roman" w:cs="Times New Roman"/>
      <w:bCs w:val="0"/>
      <w:lang w:val="en-GB" w:eastAsia="en-GB"/>
    </w:rPr>
  </w:style>
  <w:style w:type="paragraph" w:customStyle="1" w:styleId="SchoolName-CoverPage">
    <w:name w:val="School Name - Cover Page"/>
    <w:basedOn w:val="Sectionheading"/>
    <w:qFormat/>
    <w:rsid w:val="00760ED9"/>
    <w:rPr>
      <w:color w:val="FFFFFF" w:themeColor="background1"/>
    </w:rPr>
  </w:style>
  <w:style w:type="paragraph" w:customStyle="1" w:styleId="PolicyDocument-CoverPage">
    <w:name w:val="Policy Document - Cover Page"/>
    <w:basedOn w:val="Heading2"/>
    <w:qFormat/>
    <w:rsid w:val="007A6D79"/>
    <w:rPr>
      <w:rFonts w:ascii="Fira Sans Medium" w:hAnsi="Fira Sans Medium"/>
      <w:b w:val="0"/>
      <w:bCs w:val="0"/>
      <w:color w:val="FFFFFF" w:themeColor="background1"/>
      <w:sz w:val="64"/>
      <w:szCs w:val="64"/>
    </w:rPr>
  </w:style>
  <w:style w:type="paragraph" w:styleId="Subtitle">
    <w:name w:val="Subtitle"/>
    <w:basedOn w:val="Heading2"/>
    <w:next w:val="Normal"/>
    <w:link w:val="SubtitleChar"/>
    <w:uiPriority w:val="11"/>
    <w:qFormat/>
    <w:rsid w:val="006A6F11"/>
  </w:style>
  <w:style w:type="character" w:customStyle="1" w:styleId="SubtitleChar">
    <w:name w:val="Subtitle Char"/>
    <w:basedOn w:val="DefaultParagraphFont"/>
    <w:link w:val="Subtitle"/>
    <w:uiPriority w:val="11"/>
    <w:rsid w:val="006A6F11"/>
    <w:rPr>
      <w:rFonts w:ascii="Arimo" w:hAnsi="Arimo" w:cs="Arimo"/>
      <w:b/>
      <w:bCs/>
      <w:color w:val="1FA707"/>
      <w:sz w:val="36"/>
      <w:szCs w:val="36"/>
    </w:rPr>
  </w:style>
  <w:style w:type="character" w:styleId="SubtleEmphasis">
    <w:name w:val="Subtle Emphasis"/>
    <w:basedOn w:val="DefaultParagraphFont"/>
    <w:uiPriority w:val="19"/>
    <w:rsid w:val="006E4B43"/>
    <w:rPr>
      <w:i/>
      <w:iCs/>
      <w:color w:val="404040" w:themeColor="text1" w:themeTint="BF"/>
    </w:rPr>
  </w:style>
  <w:style w:type="paragraph" w:styleId="Title">
    <w:name w:val="Title"/>
    <w:basedOn w:val="Heading1"/>
    <w:next w:val="Normal"/>
    <w:link w:val="TitleChar"/>
    <w:uiPriority w:val="10"/>
    <w:qFormat/>
    <w:rsid w:val="006A6F11"/>
  </w:style>
  <w:style w:type="character" w:customStyle="1" w:styleId="TitleChar">
    <w:name w:val="Title Char"/>
    <w:basedOn w:val="DefaultParagraphFont"/>
    <w:link w:val="Title"/>
    <w:uiPriority w:val="10"/>
    <w:rsid w:val="006A6F11"/>
    <w:rPr>
      <w:rFonts w:ascii="Fira Sans" w:hAnsi="Fira Sans" w:cstheme="minorHAnsi"/>
      <w:b/>
      <w:bCs/>
      <w:color w:val="0B30A8"/>
      <w:sz w:val="40"/>
      <w:szCs w:val="40"/>
      <w:lang w:val="en-US"/>
    </w:rPr>
  </w:style>
  <w:style w:type="character" w:styleId="BookTitle">
    <w:name w:val="Book Title"/>
    <w:basedOn w:val="DefaultParagraphFont"/>
    <w:uiPriority w:val="33"/>
    <w:qFormat/>
    <w:rsid w:val="00CB0562"/>
    <w:rPr>
      <w:rFonts w:ascii="Arimo" w:hAnsi="Arimo"/>
      <w:b/>
      <w:bCs/>
      <w:i/>
      <w:iCs/>
      <w:spacing w:val="5"/>
    </w:rPr>
  </w:style>
  <w:style w:type="character" w:styleId="Emphasis">
    <w:name w:val="Emphasis"/>
    <w:basedOn w:val="DefaultParagraphFont"/>
    <w:uiPriority w:val="20"/>
    <w:qFormat/>
    <w:rsid w:val="00050A81"/>
    <w:rPr>
      <w:rFonts w:ascii="Arimo" w:hAnsi="Arimo"/>
      <w:i/>
      <w:iCs/>
    </w:rPr>
  </w:style>
  <w:style w:type="character" w:customStyle="1" w:styleId="Heading4Char">
    <w:name w:val="Heading 4 Char"/>
    <w:basedOn w:val="DefaultParagraphFont"/>
    <w:link w:val="Heading4"/>
    <w:uiPriority w:val="9"/>
    <w:semiHidden/>
    <w:rsid w:val="00050A81"/>
    <w:rPr>
      <w:rFonts w:ascii="Arimo" w:eastAsiaTheme="majorEastAsia" w:hAnsi="Arimo" w:cstheme="majorBidi"/>
      <w:bCs/>
      <w:i/>
      <w:iCs/>
      <w:color w:val="FFC857"/>
      <w:lang w:val="en-US"/>
    </w:rPr>
  </w:style>
  <w:style w:type="character" w:styleId="Strong">
    <w:name w:val="Strong"/>
    <w:basedOn w:val="DefaultParagraphFont"/>
    <w:uiPriority w:val="22"/>
    <w:qFormat/>
    <w:rsid w:val="007A6D79"/>
    <w:rPr>
      <w:rFonts w:ascii="Arimo" w:hAnsi="Arimo"/>
      <w:b/>
      <w:bCs/>
    </w:rPr>
  </w:style>
  <w:style w:type="character" w:styleId="PageNumber">
    <w:name w:val="page number"/>
    <w:basedOn w:val="DefaultParagraphFont"/>
    <w:uiPriority w:val="99"/>
    <w:semiHidden/>
    <w:unhideWhenUsed/>
    <w:rsid w:val="00511EFD"/>
  </w:style>
  <w:style w:type="character" w:styleId="UnresolvedMention">
    <w:name w:val="Unresolved Mention"/>
    <w:basedOn w:val="DefaultParagraphFont"/>
    <w:uiPriority w:val="99"/>
    <w:semiHidden/>
    <w:unhideWhenUsed/>
    <w:rsid w:val="0060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be.org.uk/page/?title=Collective+Worship&amp;pid=8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c5119-4258-48e3-bcd5-9ccded4d9ef8">
      <Terms xmlns="http://schemas.microsoft.com/office/infopath/2007/PartnerControls"/>
    </lcf76f155ced4ddcb4097134ff3c332f>
    <TaxCatchAll xmlns="be875b1d-e663-4598-8724-5601989c806f" xsi:nil="true"/>
    <selected xmlns="e44c5119-4258-48e3-bcd5-9ccded4d9ef8">true</selec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9D8719F9D35A448872D710FF7988FF" ma:contentTypeVersion="15" ma:contentTypeDescription="Create a new document." ma:contentTypeScope="" ma:versionID="727b7638fddb6705ffd189f678731df4">
  <xsd:schema xmlns:xsd="http://www.w3.org/2001/XMLSchema" xmlns:xs="http://www.w3.org/2001/XMLSchema" xmlns:p="http://schemas.microsoft.com/office/2006/metadata/properties" xmlns:ns2="e44c5119-4258-48e3-bcd5-9ccded4d9ef8" xmlns:ns3="be875b1d-e663-4598-8724-5601989c806f" targetNamespace="http://schemas.microsoft.com/office/2006/metadata/properties" ma:root="true" ma:fieldsID="14a87ea5069f88318e3fe48b254f361b" ns2:_="" ns3:_="">
    <xsd:import namespace="e44c5119-4258-48e3-bcd5-9ccded4d9ef8"/>
    <xsd:import namespace="be875b1d-e663-4598-8724-5601989c80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element ref="ns2:sel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c5119-4258-48e3-bcd5-9ccded4d9e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7966abb-2a0c-40d1-9128-ebd8f8f432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selected" ma:index="22" nillable="true" ma:displayName="selected" ma:default="1" ma:format="Dropdown" ma:internalName="sele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875b1d-e663-4598-8724-5601989c80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394434-fe65-4c4e-960b-7a3a4608b235}" ma:internalName="TaxCatchAll" ma:showField="CatchAllData" ma:web="be875b1d-e663-4598-8724-5601989c8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D5606-0FAB-48BB-BD73-2998EC0D6081}">
  <ds:schemaRefs>
    <ds:schemaRef ds:uri="http://schemas.microsoft.com/office/2006/metadata/properties"/>
    <ds:schemaRef ds:uri="http://schemas.microsoft.com/office/infopath/2007/PartnerControls"/>
    <ds:schemaRef ds:uri="e44c5119-4258-48e3-bcd5-9ccded4d9ef8"/>
    <ds:schemaRef ds:uri="be875b1d-e663-4598-8724-5601989c806f"/>
  </ds:schemaRefs>
</ds:datastoreItem>
</file>

<file path=customXml/itemProps2.xml><?xml version="1.0" encoding="utf-8"?>
<ds:datastoreItem xmlns:ds="http://schemas.openxmlformats.org/officeDocument/2006/customXml" ds:itemID="{9FBB782D-122C-2747-A994-27BFC9524F41}">
  <ds:schemaRefs>
    <ds:schemaRef ds:uri="http://schemas.openxmlformats.org/officeDocument/2006/bibliography"/>
  </ds:schemaRefs>
</ds:datastoreItem>
</file>

<file path=customXml/itemProps3.xml><?xml version="1.0" encoding="utf-8"?>
<ds:datastoreItem xmlns:ds="http://schemas.openxmlformats.org/officeDocument/2006/customXml" ds:itemID="{49278F18-E11D-4577-9676-E8F51AA6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c5119-4258-48e3-bcd5-9ccded4d9ef8"/>
    <ds:schemaRef ds:uri="be875b1d-e663-4598-8724-5601989c8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74742-5BEB-4003-889D-65041D2AB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Webzell, H (Aletheia Academies Trust)</dc:creator>
  <cp:keywords/>
  <dc:description/>
  <cp:lastModifiedBy>Kemp, A (Aletheia Academies Trust)</cp:lastModifiedBy>
  <cp:revision>2</cp:revision>
  <cp:lastPrinted>2025-02-07T11:34:00Z</cp:lastPrinted>
  <dcterms:created xsi:type="dcterms:W3CDTF">2026-03-10T10:30:00Z</dcterms:created>
  <dcterms:modified xsi:type="dcterms:W3CDTF">2026-03-10T10:30:00Z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0x010100389D8719F9D35A448872D710FF7988FF</vt:lpwstr>
  </property>
  <property fmtid="{D5CDD505-2E9C-101B-9397-08002B2CF9AE}" pid="3" name="MediaServiceImageTags">
    <vt:lpwstr/>
  </property>
</Properties>
</file>